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F1" w:rsidRDefault="002D7F43" w:rsidP="00AB57D9">
      <w:pPr>
        <w:pStyle w:val="NormalWeb"/>
        <w:spacing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846455</wp:posOffset>
            </wp:positionH>
            <wp:positionV relativeFrom="margin">
              <wp:posOffset>304800</wp:posOffset>
            </wp:positionV>
            <wp:extent cx="4443001" cy="2884805"/>
            <wp:effectExtent l="76200" t="76200" r="129540" b="12509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cques SECRETIN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001" cy="2884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52616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105525" cy="533400"/>
                <wp:effectExtent l="57150" t="19050" r="85725" b="952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616" w:rsidRPr="00752616" w:rsidRDefault="00752616" w:rsidP="00752616">
                            <w:pPr>
                              <w:pStyle w:val="Sansinterligne"/>
                              <w:rPr>
                                <w:rFonts w:ascii="Candara" w:hAnsi="Candar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Tennis de table : 13</w:t>
                            </w:r>
                            <w:r w:rsidRPr="00752616">
                              <w:rPr>
                                <w:rFonts w:ascii="Candara" w:hAnsi="Candara"/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Pr="00752616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 Edition des EURO</w:t>
                            </w:r>
                            <w:r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 </w:t>
                            </w:r>
                            <w:r w:rsidRPr="00752616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MINI</w:t>
                            </w:r>
                            <w:r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 </w:t>
                            </w:r>
                            <w:r w:rsidRPr="00752616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CHAMP’S </w:t>
                            </w:r>
                          </w:p>
                          <w:p w:rsidR="00752616" w:rsidRPr="00752616" w:rsidRDefault="00752616" w:rsidP="00752616">
                            <w:pPr>
                              <w:pStyle w:val="Sansinterligne"/>
                              <w:rPr>
                                <w:rFonts w:ascii="Candara" w:hAnsi="Candara"/>
                                <w:b/>
                                <w:sz w:val="28"/>
                              </w:rPr>
                            </w:pPr>
                            <w:r w:rsidRPr="00752616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(2</w:t>
                            </w:r>
                            <w:r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5 au 27 </w:t>
                            </w:r>
                            <w:r w:rsidRPr="00752616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août à Schiltigheim</w:t>
                            </w:r>
                            <w:r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, Gymnase des Malteries et Leclerc</w:t>
                            </w:r>
                            <w:r w:rsidRPr="00752616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752616" w:rsidRDefault="00752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36pt;width:480.7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52616" w:rsidRPr="00752616" w:rsidRDefault="00752616" w:rsidP="00752616">
                      <w:pPr>
                        <w:pStyle w:val="Sansinterligne"/>
                        <w:rPr>
                          <w:rFonts w:ascii="Candara" w:hAnsi="Candara"/>
                          <w:b/>
                          <w:sz w:val="28"/>
                        </w:rPr>
                      </w:pPr>
                      <w:r>
                        <w:rPr>
                          <w:rFonts w:ascii="Candara" w:hAnsi="Candara"/>
                          <w:b/>
                          <w:sz w:val="28"/>
                        </w:rPr>
                        <w:t>Tennis de table : 13</w:t>
                      </w:r>
                      <w:r w:rsidRPr="00752616">
                        <w:rPr>
                          <w:rFonts w:ascii="Candara" w:hAnsi="Candara"/>
                          <w:b/>
                          <w:sz w:val="28"/>
                          <w:vertAlign w:val="superscript"/>
                        </w:rPr>
                        <w:t>ème</w:t>
                      </w:r>
                      <w:r w:rsidRPr="00752616">
                        <w:rPr>
                          <w:rFonts w:ascii="Candara" w:hAnsi="Candara"/>
                          <w:b/>
                          <w:sz w:val="28"/>
                        </w:rPr>
                        <w:t xml:space="preserve"> Edition des EURO</w:t>
                      </w:r>
                      <w:r>
                        <w:rPr>
                          <w:rFonts w:ascii="Candara" w:hAnsi="Candara"/>
                          <w:b/>
                          <w:sz w:val="28"/>
                        </w:rPr>
                        <w:t xml:space="preserve"> </w:t>
                      </w:r>
                      <w:r w:rsidRPr="00752616">
                        <w:rPr>
                          <w:rFonts w:ascii="Candara" w:hAnsi="Candara"/>
                          <w:b/>
                          <w:sz w:val="28"/>
                        </w:rPr>
                        <w:t>MINI</w:t>
                      </w:r>
                      <w:r>
                        <w:rPr>
                          <w:rFonts w:ascii="Candara" w:hAnsi="Candara"/>
                          <w:b/>
                          <w:sz w:val="28"/>
                        </w:rPr>
                        <w:t xml:space="preserve"> </w:t>
                      </w:r>
                      <w:r w:rsidRPr="00752616">
                        <w:rPr>
                          <w:rFonts w:ascii="Candara" w:hAnsi="Candara"/>
                          <w:b/>
                          <w:sz w:val="28"/>
                        </w:rPr>
                        <w:t xml:space="preserve">CHAMP’S </w:t>
                      </w:r>
                    </w:p>
                    <w:p w:rsidR="00752616" w:rsidRPr="00752616" w:rsidRDefault="00752616" w:rsidP="00752616">
                      <w:pPr>
                        <w:pStyle w:val="Sansinterligne"/>
                        <w:rPr>
                          <w:rFonts w:ascii="Candara" w:hAnsi="Candara"/>
                          <w:b/>
                          <w:sz w:val="28"/>
                        </w:rPr>
                      </w:pPr>
                      <w:r w:rsidRPr="00752616">
                        <w:rPr>
                          <w:rFonts w:ascii="Candara" w:hAnsi="Candara"/>
                          <w:b/>
                          <w:sz w:val="28"/>
                        </w:rPr>
                        <w:t>(2</w:t>
                      </w:r>
                      <w:r>
                        <w:rPr>
                          <w:rFonts w:ascii="Candara" w:hAnsi="Candara"/>
                          <w:b/>
                          <w:sz w:val="28"/>
                        </w:rPr>
                        <w:t xml:space="preserve">5 au 27 </w:t>
                      </w:r>
                      <w:r w:rsidRPr="00752616">
                        <w:rPr>
                          <w:rFonts w:ascii="Candara" w:hAnsi="Candara"/>
                          <w:b/>
                          <w:sz w:val="28"/>
                        </w:rPr>
                        <w:t>août à Schiltigheim</w:t>
                      </w:r>
                      <w:r>
                        <w:rPr>
                          <w:rFonts w:ascii="Candara" w:hAnsi="Candara"/>
                          <w:b/>
                          <w:sz w:val="28"/>
                        </w:rPr>
                        <w:t>, Gymnase des Malteries et Leclerc</w:t>
                      </w:r>
                      <w:r w:rsidRPr="00752616">
                        <w:rPr>
                          <w:rFonts w:ascii="Candara" w:hAnsi="Candara"/>
                          <w:b/>
                          <w:sz w:val="28"/>
                        </w:rPr>
                        <w:t>)</w:t>
                      </w:r>
                    </w:p>
                    <w:p w:rsidR="00752616" w:rsidRDefault="00752616"/>
                  </w:txbxContent>
                </v:textbox>
                <w10:wrap type="square"/>
              </v:shape>
            </w:pict>
          </mc:Fallback>
        </mc:AlternateContent>
      </w:r>
    </w:p>
    <w:p w:rsidR="00274A85" w:rsidRDefault="00274A85" w:rsidP="00AB57D9">
      <w:pPr>
        <w:pStyle w:val="NormalWeb"/>
        <w:spacing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74A85" w:rsidRDefault="00274A85" w:rsidP="00AB57D9">
      <w:pPr>
        <w:pStyle w:val="NormalWeb"/>
        <w:spacing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74A85" w:rsidRDefault="00274A85" w:rsidP="00AB57D9">
      <w:pPr>
        <w:pStyle w:val="NormalWeb"/>
        <w:spacing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74A85" w:rsidRDefault="00274A85" w:rsidP="00AB57D9">
      <w:pPr>
        <w:pStyle w:val="NormalWeb"/>
        <w:spacing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74A85" w:rsidRDefault="00274A85" w:rsidP="00AB57D9">
      <w:pPr>
        <w:pStyle w:val="NormalWeb"/>
        <w:spacing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74A85" w:rsidRDefault="00274A85" w:rsidP="00AB57D9">
      <w:pPr>
        <w:pStyle w:val="NormalWeb"/>
        <w:spacing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74A85" w:rsidRDefault="00274A85" w:rsidP="00AB57D9">
      <w:pPr>
        <w:pStyle w:val="NormalWeb"/>
        <w:spacing w:after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60493B" w:rsidRDefault="00752616" w:rsidP="00AB57D9">
      <w:pPr>
        <w:pStyle w:val="NormalWeb"/>
        <w:spacing w:after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Jacques SECRETIN</w:t>
      </w:r>
      <w:r w:rsidR="0060493B" w:rsidRPr="00274A85">
        <w:rPr>
          <w:rFonts w:asciiTheme="minorHAnsi" w:hAnsiTheme="minorHAnsi" w:cs="Arial"/>
          <w:b/>
        </w:rPr>
        <w:t xml:space="preserve">, </w:t>
      </w:r>
      <w:r w:rsidR="00D80313" w:rsidRPr="00274A85">
        <w:rPr>
          <w:rFonts w:asciiTheme="minorHAnsi" w:hAnsiTheme="minorHAnsi" w:cs="Arial"/>
          <w:b/>
        </w:rPr>
        <w:t>nouveau</w:t>
      </w:r>
      <w:r w:rsidR="0060493B" w:rsidRPr="00274A85">
        <w:rPr>
          <w:rFonts w:asciiTheme="minorHAnsi" w:hAnsiTheme="minorHAnsi" w:cs="Arial"/>
          <w:b/>
        </w:rPr>
        <w:t xml:space="preserve"> parrain des EMC après Jean-Philippe Gatien</w:t>
      </w:r>
      <w:r>
        <w:rPr>
          <w:rFonts w:asciiTheme="minorHAnsi" w:hAnsiTheme="minorHAnsi" w:cs="Arial"/>
          <w:b/>
        </w:rPr>
        <w:t xml:space="preserve">, </w:t>
      </w:r>
      <w:r w:rsidR="00D80313" w:rsidRPr="00274A85">
        <w:rPr>
          <w:rFonts w:asciiTheme="minorHAnsi" w:hAnsiTheme="minorHAnsi" w:cs="Arial"/>
          <w:b/>
        </w:rPr>
        <w:t>Werner SCHLAGER</w:t>
      </w:r>
      <w:r w:rsidR="0060493B" w:rsidRPr="00274A85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et Vladimir SAMSONOV</w:t>
      </w:r>
    </w:p>
    <w:p w:rsidR="002D7F43" w:rsidRPr="00274A85" w:rsidRDefault="002D7F43" w:rsidP="00AB57D9">
      <w:pPr>
        <w:pStyle w:val="NormalWeb"/>
        <w:spacing w:after="0"/>
        <w:rPr>
          <w:rFonts w:asciiTheme="minorHAnsi" w:hAnsiTheme="minorHAnsi" w:cs="Arial"/>
          <w:b/>
        </w:rPr>
      </w:pPr>
    </w:p>
    <w:p w:rsidR="00C9683D" w:rsidRDefault="00AB57D9" w:rsidP="00C9683D">
      <w:pPr>
        <w:pStyle w:val="Sansinterligne"/>
      </w:pPr>
      <w:r w:rsidRPr="00274A85">
        <w:rPr>
          <w:rFonts w:cs="Arial"/>
        </w:rPr>
        <w:t xml:space="preserve">Cette </w:t>
      </w:r>
      <w:r w:rsidR="00752616">
        <w:rPr>
          <w:rFonts w:cs="Arial"/>
        </w:rPr>
        <w:t>treizième</w:t>
      </w:r>
      <w:r w:rsidRPr="00274A85">
        <w:rPr>
          <w:rFonts w:cs="Arial"/>
        </w:rPr>
        <w:t xml:space="preserve"> édition sera </w:t>
      </w:r>
      <w:r w:rsidR="0060493B" w:rsidRPr="00274A85">
        <w:rPr>
          <w:rFonts w:cs="Arial"/>
        </w:rPr>
        <w:t xml:space="preserve">marquée par la présence exceptionnelle </w:t>
      </w:r>
      <w:r w:rsidR="00D80313" w:rsidRPr="00274A85">
        <w:rPr>
          <w:rFonts w:cs="Arial"/>
        </w:rPr>
        <w:t xml:space="preserve">de </w:t>
      </w:r>
      <w:r w:rsidR="00C1448A">
        <w:rPr>
          <w:rFonts w:cs="Arial"/>
        </w:rPr>
        <w:t>Jacques SECRETIN</w:t>
      </w:r>
      <w:r w:rsidR="00D80313" w:rsidRPr="00274A85">
        <w:rPr>
          <w:rFonts w:cs="Arial"/>
        </w:rPr>
        <w:t>, ex n°</w:t>
      </w:r>
      <w:r w:rsidR="00C9683D">
        <w:rPr>
          <w:rFonts w:cs="Arial"/>
        </w:rPr>
        <w:t>2</w:t>
      </w:r>
      <w:r w:rsidR="00D80313" w:rsidRPr="00274A85">
        <w:rPr>
          <w:rFonts w:cs="Arial"/>
        </w:rPr>
        <w:t xml:space="preserve"> mondial et </w:t>
      </w:r>
      <w:r w:rsidR="00C9683D">
        <w:rPr>
          <w:rFonts w:cs="Arial"/>
        </w:rPr>
        <w:t xml:space="preserve">Champion du Monde en double mixte avec Claude BERGERET (responsable des relations internationales des Euro Mini </w:t>
      </w:r>
      <w:proofErr w:type="spellStart"/>
      <w:r w:rsidR="00C9683D">
        <w:rPr>
          <w:rFonts w:cs="Arial"/>
        </w:rPr>
        <w:t>Champ’s</w:t>
      </w:r>
      <w:proofErr w:type="spellEnd"/>
      <w:r w:rsidR="00C9683D">
        <w:rPr>
          <w:rFonts w:cs="Arial"/>
        </w:rPr>
        <w:t xml:space="preserve"> depuis 13 ans)</w:t>
      </w:r>
      <w:r w:rsidR="00D80313" w:rsidRPr="00274A85">
        <w:rPr>
          <w:rFonts w:cs="Arial"/>
        </w:rPr>
        <w:t xml:space="preserve">. Pour information, il a aussi </w:t>
      </w:r>
      <w:r w:rsidR="00C9683D">
        <w:rPr>
          <w:rFonts w:cs="Arial"/>
        </w:rPr>
        <w:t xml:space="preserve">été Champion de France à 61 reprises, Champion d’Europe en simple (1976) et plusieurs titres de Champion d’Europe en double et par équipe. </w:t>
      </w:r>
      <w:r w:rsidR="00C9683D">
        <w:t>Jacques S</w:t>
      </w:r>
      <w:r w:rsidR="00C9683D">
        <w:t>ECRETIN</w:t>
      </w:r>
      <w:r w:rsidR="00C9683D">
        <w:t xml:space="preserve"> pratique toujours le tennis de table. Inscrit au club de CP Lys-lez-Lannoy Lille Métropole, il est classé 734e joueur français en 2017.</w:t>
      </w:r>
    </w:p>
    <w:p w:rsidR="002D7F43" w:rsidRDefault="002D7F43" w:rsidP="00AB57D9">
      <w:pPr>
        <w:pStyle w:val="NormalWeb"/>
        <w:spacing w:after="0"/>
        <w:rPr>
          <w:rFonts w:asciiTheme="minorHAnsi" w:hAnsiTheme="minorHAnsi" w:cs="Arial"/>
        </w:rPr>
      </w:pPr>
    </w:p>
    <w:p w:rsidR="00AB57D9" w:rsidRPr="002D7F43" w:rsidRDefault="0060493B" w:rsidP="00C9683D">
      <w:pPr>
        <w:pStyle w:val="NormalWeb"/>
        <w:spacing w:after="0"/>
        <w:ind w:left="708"/>
        <w:rPr>
          <w:rStyle w:val="Emphaseple"/>
        </w:rPr>
      </w:pPr>
      <w:r w:rsidRPr="002D7F43">
        <w:rPr>
          <w:rStyle w:val="Emphaseple"/>
        </w:rPr>
        <w:t>Jean-Philippe Gatien, vice-champion olympique en 1992 aux JO de Barcelone et  champion du monde en 1993 à Göteborg (Suède), avait été le premier « parrain » des EMC lors de la 5ème édition en 2009.</w:t>
      </w:r>
      <w:r w:rsidR="00D80313" w:rsidRPr="002D7F43">
        <w:rPr>
          <w:rStyle w:val="Emphaseple"/>
        </w:rPr>
        <w:t xml:space="preserve"> Werner SCHLAGER, champion du monde à Paris en 2003, était quant à lui parrain de la 11ème édition des EMC en 2015.</w:t>
      </w:r>
      <w:r w:rsidR="002D7F43" w:rsidRPr="002D7F43">
        <w:rPr>
          <w:rStyle w:val="Emphaseple"/>
        </w:rPr>
        <w:t xml:space="preserve"> Vladimir SAMSONOV, ex n°1 mondial et triple vainqueur de la coupe du monde était le parrain de </w:t>
      </w:r>
      <w:r w:rsidR="002D7F43">
        <w:rPr>
          <w:rStyle w:val="Emphaseple"/>
        </w:rPr>
        <w:t>12</w:t>
      </w:r>
      <w:r w:rsidR="002D7F43" w:rsidRPr="002D7F43">
        <w:rPr>
          <w:rStyle w:val="Emphaseple"/>
          <w:vertAlign w:val="superscript"/>
        </w:rPr>
        <w:t>ème</w:t>
      </w:r>
      <w:r w:rsidR="002D7F43">
        <w:rPr>
          <w:rStyle w:val="Emphaseple"/>
        </w:rPr>
        <w:t xml:space="preserve"> </w:t>
      </w:r>
      <w:r w:rsidR="002D7F43" w:rsidRPr="002D7F43">
        <w:rPr>
          <w:rStyle w:val="Emphaseple"/>
        </w:rPr>
        <w:t xml:space="preserve">édition </w:t>
      </w:r>
      <w:r w:rsidR="002D7F43">
        <w:rPr>
          <w:rStyle w:val="Emphaseple"/>
        </w:rPr>
        <w:t xml:space="preserve">en </w:t>
      </w:r>
      <w:r w:rsidR="002D7F43" w:rsidRPr="002D7F43">
        <w:rPr>
          <w:rStyle w:val="Emphaseple"/>
        </w:rPr>
        <w:t>2016.</w:t>
      </w:r>
    </w:p>
    <w:p w:rsidR="00D80313" w:rsidRPr="00274A85" w:rsidRDefault="00D80313" w:rsidP="00AB57D9">
      <w:pPr>
        <w:pStyle w:val="NormalWeb"/>
        <w:spacing w:after="0"/>
        <w:rPr>
          <w:rFonts w:asciiTheme="minorHAnsi" w:hAnsiTheme="minorHAnsi" w:cs="Arial"/>
        </w:rPr>
      </w:pPr>
    </w:p>
    <w:p w:rsidR="00D80313" w:rsidRPr="00274A85" w:rsidRDefault="00D80313" w:rsidP="00AB57D9">
      <w:pPr>
        <w:pStyle w:val="NormalWeb"/>
        <w:spacing w:after="0"/>
        <w:rPr>
          <w:rFonts w:asciiTheme="minorHAnsi" w:hAnsiTheme="minorHAnsi" w:cs="Arial"/>
          <w:i/>
        </w:rPr>
      </w:pPr>
      <w:r w:rsidRPr="00274A85">
        <w:rPr>
          <w:rFonts w:asciiTheme="minorHAnsi" w:hAnsiTheme="minorHAnsi" w:cs="Arial"/>
          <w:i/>
        </w:rPr>
        <w:t xml:space="preserve">NB : </w:t>
      </w:r>
      <w:r w:rsidR="00C76EDF">
        <w:rPr>
          <w:rFonts w:asciiTheme="minorHAnsi" w:hAnsiTheme="minorHAnsi" w:cs="Arial"/>
          <w:i/>
        </w:rPr>
        <w:t>Jacques SECRETIN</w:t>
      </w:r>
      <w:r w:rsidRPr="00274A85">
        <w:rPr>
          <w:rFonts w:asciiTheme="minorHAnsi" w:hAnsiTheme="minorHAnsi" w:cs="Arial"/>
          <w:i/>
        </w:rPr>
        <w:t xml:space="preserve"> sera présent de</w:t>
      </w:r>
      <w:r w:rsidR="00D83727" w:rsidRPr="00274A85">
        <w:rPr>
          <w:rFonts w:asciiTheme="minorHAnsi" w:hAnsiTheme="minorHAnsi" w:cs="Arial"/>
          <w:i/>
        </w:rPr>
        <w:t xml:space="preserve"> samedi 1</w:t>
      </w:r>
      <w:r w:rsidR="00C76EDF">
        <w:rPr>
          <w:rFonts w:asciiTheme="minorHAnsi" w:hAnsiTheme="minorHAnsi" w:cs="Arial"/>
          <w:i/>
        </w:rPr>
        <w:t>0h à dimanche 17</w:t>
      </w:r>
      <w:r w:rsidR="00D83727" w:rsidRPr="00274A85">
        <w:rPr>
          <w:rFonts w:asciiTheme="minorHAnsi" w:hAnsiTheme="minorHAnsi" w:cs="Arial"/>
          <w:i/>
        </w:rPr>
        <w:t>h</w:t>
      </w:r>
    </w:p>
    <w:p w:rsidR="004925F1" w:rsidRPr="00274A85" w:rsidRDefault="004925F1" w:rsidP="00AB57D9">
      <w:pPr>
        <w:pStyle w:val="NormalWeb"/>
        <w:spacing w:after="0"/>
        <w:rPr>
          <w:rStyle w:val="lev"/>
          <w:rFonts w:asciiTheme="minorHAnsi" w:hAnsiTheme="minorHAnsi" w:cs="Arial"/>
        </w:rPr>
      </w:pPr>
    </w:p>
    <w:p w:rsidR="00AB57D9" w:rsidRPr="00274A85" w:rsidRDefault="00D83727" w:rsidP="00AB57D9">
      <w:pPr>
        <w:pStyle w:val="NormalWeb"/>
        <w:spacing w:after="0"/>
        <w:rPr>
          <w:rFonts w:asciiTheme="minorHAnsi" w:hAnsiTheme="minorHAnsi" w:cs="Arial"/>
        </w:rPr>
      </w:pPr>
      <w:r w:rsidRPr="00274A85">
        <w:rPr>
          <w:rStyle w:val="lev"/>
          <w:rFonts w:asciiTheme="minorHAnsi" w:hAnsiTheme="minorHAnsi" w:cs="Arial"/>
        </w:rPr>
        <w:t>Du</w:t>
      </w:r>
      <w:r w:rsidR="00AB57D9" w:rsidRPr="00274A85">
        <w:rPr>
          <w:rStyle w:val="lev"/>
          <w:rFonts w:asciiTheme="minorHAnsi" w:hAnsiTheme="minorHAnsi" w:cs="Arial"/>
        </w:rPr>
        <w:t xml:space="preserve"> côté de l’organisation</w:t>
      </w:r>
      <w:r w:rsidR="00AB57D9" w:rsidRPr="00274A85">
        <w:rPr>
          <w:rFonts w:asciiTheme="minorHAnsi" w:hAnsiTheme="minorHAnsi" w:cs="Arial"/>
        </w:rPr>
        <w:t xml:space="preserve"> : </w:t>
      </w:r>
    </w:p>
    <w:p w:rsidR="005151E5" w:rsidRPr="00C76EDF" w:rsidRDefault="005151E5" w:rsidP="004925F1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  <w:i/>
        </w:rPr>
      </w:pPr>
      <w:r w:rsidRPr="00C76EDF">
        <w:rPr>
          <w:rFonts w:asciiTheme="minorHAnsi" w:hAnsiTheme="minorHAnsi" w:cs="Arial"/>
          <w:i/>
        </w:rPr>
        <w:t>Nouveauté : la Ligue d’Alsace de Tennis de Table est devenue Ligue du Grand Est de Tennis de Table en janvier 2017</w:t>
      </w:r>
    </w:p>
    <w:p w:rsidR="004925F1" w:rsidRPr="00274A85" w:rsidRDefault="004925F1" w:rsidP="004925F1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</w:rPr>
      </w:pPr>
      <w:r w:rsidRPr="00274A85">
        <w:rPr>
          <w:rFonts w:asciiTheme="minorHAnsi" w:hAnsiTheme="minorHAnsi" w:cs="Arial"/>
        </w:rPr>
        <w:t>Un site internet</w:t>
      </w:r>
      <w:r w:rsidR="00D83727" w:rsidRPr="00274A85">
        <w:rPr>
          <w:rFonts w:asciiTheme="minorHAnsi" w:hAnsiTheme="minorHAnsi" w:cs="Arial"/>
        </w:rPr>
        <w:t xml:space="preserve"> </w:t>
      </w:r>
      <w:r w:rsidRPr="00274A85">
        <w:rPr>
          <w:rFonts w:asciiTheme="minorHAnsi" w:hAnsiTheme="minorHAnsi" w:cs="Arial"/>
        </w:rPr>
        <w:t xml:space="preserve">: </w:t>
      </w:r>
      <w:hyperlink r:id="rId9" w:history="1">
        <w:r w:rsidRPr="00274A85">
          <w:rPr>
            <w:rStyle w:val="Lienhypertexte"/>
            <w:rFonts w:asciiTheme="minorHAnsi" w:hAnsiTheme="minorHAnsi" w:cs="Arial"/>
          </w:rPr>
          <w:t>www.eurominichamps.com</w:t>
        </w:r>
      </w:hyperlink>
      <w:r w:rsidRPr="00274A85">
        <w:rPr>
          <w:rFonts w:asciiTheme="minorHAnsi" w:hAnsiTheme="minorHAnsi" w:cs="Arial"/>
        </w:rPr>
        <w:t xml:space="preserve"> </w:t>
      </w:r>
    </w:p>
    <w:p w:rsidR="00D83727" w:rsidRPr="00274A85" w:rsidRDefault="00D83727" w:rsidP="00D83727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</w:rPr>
      </w:pPr>
      <w:r w:rsidRPr="00274A85">
        <w:rPr>
          <w:rFonts w:asciiTheme="minorHAnsi" w:hAnsiTheme="minorHAnsi" w:cs="Arial"/>
        </w:rPr>
        <w:t xml:space="preserve">Une page </w:t>
      </w:r>
      <w:proofErr w:type="spellStart"/>
      <w:r w:rsidRPr="00274A85">
        <w:rPr>
          <w:rFonts w:asciiTheme="minorHAnsi" w:hAnsiTheme="minorHAnsi" w:cs="Arial"/>
        </w:rPr>
        <w:t>facebook</w:t>
      </w:r>
      <w:proofErr w:type="spellEnd"/>
      <w:r w:rsidRPr="00274A85">
        <w:rPr>
          <w:rFonts w:asciiTheme="minorHAnsi" w:hAnsiTheme="minorHAnsi" w:cs="Arial"/>
        </w:rPr>
        <w:t xml:space="preserve"> : </w:t>
      </w:r>
      <w:hyperlink r:id="rId10" w:history="1">
        <w:r w:rsidRPr="00274A85">
          <w:rPr>
            <w:rStyle w:val="Lienhypertexte"/>
            <w:rFonts w:asciiTheme="minorHAnsi" w:hAnsiTheme="minorHAnsi" w:cs="Arial"/>
          </w:rPr>
          <w:t>https://www.facebook.com/eurominichamps/</w:t>
        </w:r>
      </w:hyperlink>
    </w:p>
    <w:p w:rsidR="00AB57D9" w:rsidRDefault="00D83727" w:rsidP="004925F1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</w:rPr>
      </w:pPr>
      <w:r w:rsidRPr="00274A85">
        <w:rPr>
          <w:rFonts w:asciiTheme="minorHAnsi" w:hAnsiTheme="minorHAnsi" w:cs="Arial"/>
        </w:rPr>
        <w:t>quatre</w:t>
      </w:r>
      <w:r w:rsidR="00AB57D9" w:rsidRPr="00274A85">
        <w:rPr>
          <w:rFonts w:asciiTheme="minorHAnsi" w:hAnsiTheme="minorHAnsi" w:cs="Arial"/>
        </w:rPr>
        <w:t xml:space="preserve"> photographes seront présents de manière à couvrir l’événement de </w:t>
      </w:r>
      <w:r w:rsidR="004925F1" w:rsidRPr="00274A85">
        <w:rPr>
          <w:rFonts w:asciiTheme="minorHAnsi" w:hAnsiTheme="minorHAnsi" w:cs="Arial"/>
        </w:rPr>
        <w:t xml:space="preserve">manière optimale. Avec la </w:t>
      </w:r>
      <w:r w:rsidR="00AB57D9" w:rsidRPr="00274A85">
        <w:rPr>
          <w:rFonts w:asciiTheme="minorHAnsi" w:hAnsiTheme="minorHAnsi" w:cs="Arial"/>
        </w:rPr>
        <w:t xml:space="preserve">possibilité d’acheter </w:t>
      </w:r>
      <w:r w:rsidR="004925F1" w:rsidRPr="00274A85">
        <w:rPr>
          <w:rFonts w:asciiTheme="minorHAnsi" w:hAnsiTheme="minorHAnsi" w:cs="Arial"/>
        </w:rPr>
        <w:t>des</w:t>
      </w:r>
      <w:r w:rsidR="00AB57D9" w:rsidRPr="00274A85">
        <w:rPr>
          <w:rFonts w:asciiTheme="minorHAnsi" w:hAnsiTheme="minorHAnsi" w:cs="Arial"/>
        </w:rPr>
        <w:t xml:space="preserve"> clichés</w:t>
      </w:r>
      <w:r w:rsidR="004925F1" w:rsidRPr="00274A85">
        <w:rPr>
          <w:rFonts w:asciiTheme="minorHAnsi" w:hAnsiTheme="minorHAnsi" w:cs="Arial"/>
        </w:rPr>
        <w:t xml:space="preserve"> en direct sur place</w:t>
      </w:r>
      <w:r w:rsidR="00AB57D9" w:rsidRPr="00274A85">
        <w:rPr>
          <w:rFonts w:asciiTheme="minorHAnsi" w:hAnsiTheme="minorHAnsi" w:cs="Arial"/>
        </w:rPr>
        <w:t xml:space="preserve"> grâce à une impression immédiate.</w:t>
      </w:r>
    </w:p>
    <w:p w:rsidR="00C76EDF" w:rsidRPr="00274A85" w:rsidRDefault="00C76EDF" w:rsidP="004925F1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Les phases finales sont retransmises en direct live grâce à l’équipe de caméramans de l’ATSA</w:t>
      </w:r>
    </w:p>
    <w:p w:rsidR="004925F1" w:rsidRDefault="004925F1" w:rsidP="004925F1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</w:rPr>
      </w:pPr>
      <w:r w:rsidRPr="00274A85">
        <w:rPr>
          <w:rFonts w:asciiTheme="minorHAnsi" w:hAnsiTheme="minorHAnsi" w:cs="Arial"/>
        </w:rPr>
        <w:t xml:space="preserve">Un DVD anniversaire (sous-titré en anglais) relatant les 10 premières années des EMC sera </w:t>
      </w:r>
      <w:r w:rsidRPr="00274A85">
        <w:rPr>
          <w:rFonts w:asciiTheme="minorHAnsi" w:hAnsiTheme="minorHAnsi" w:cs="Arial"/>
        </w:rPr>
        <w:lastRenderedPageBreak/>
        <w:t>disponible pendant la compétition.</w:t>
      </w:r>
    </w:p>
    <w:p w:rsidR="00752616" w:rsidRDefault="00752616" w:rsidP="004925F1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 stand vente de t-shirts et goodies</w:t>
      </w:r>
    </w:p>
    <w:p w:rsidR="00752616" w:rsidRPr="00274A85" w:rsidRDefault="00752616" w:rsidP="004925F1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Plusieurs buvettes et restauration</w:t>
      </w:r>
    </w:p>
    <w:p w:rsidR="004925F1" w:rsidRPr="00274A85" w:rsidRDefault="004925F1" w:rsidP="004925F1">
      <w:pPr>
        <w:pStyle w:val="NormalWeb"/>
        <w:spacing w:after="0"/>
        <w:rPr>
          <w:rFonts w:asciiTheme="minorHAnsi" w:hAnsiTheme="minorHAnsi" w:cs="Arial"/>
        </w:rPr>
      </w:pPr>
    </w:p>
    <w:p w:rsidR="004925F1" w:rsidRPr="00274A85" w:rsidRDefault="004925F1" w:rsidP="004925F1">
      <w:pPr>
        <w:pStyle w:val="NormalWeb"/>
        <w:spacing w:after="0"/>
        <w:rPr>
          <w:rFonts w:asciiTheme="minorHAnsi" w:hAnsiTheme="minorHAnsi" w:cs="Arial"/>
          <w:b/>
        </w:rPr>
      </w:pPr>
      <w:r w:rsidRPr="00274A85">
        <w:rPr>
          <w:rFonts w:asciiTheme="minorHAnsi" w:hAnsiTheme="minorHAnsi" w:cs="Arial"/>
          <w:b/>
        </w:rPr>
        <w:t xml:space="preserve">Sur le plan sportif : </w:t>
      </w:r>
    </w:p>
    <w:p w:rsidR="004925F1" w:rsidRDefault="00B36206" w:rsidP="009A2062">
      <w:pPr>
        <w:pStyle w:val="NormalWeb"/>
        <w:spacing w:after="0"/>
        <w:rPr>
          <w:rFonts w:asciiTheme="minorHAnsi" w:hAnsiTheme="minorHAnsi"/>
          <w:b/>
        </w:rPr>
      </w:pPr>
      <w:r w:rsidRPr="00274A85">
        <w:rPr>
          <w:rFonts w:asciiTheme="minorHAnsi" w:hAnsiTheme="minorHAnsi" w:cs="Arial"/>
        </w:rPr>
        <w:t xml:space="preserve">On </w:t>
      </w:r>
      <w:r w:rsidR="00BB6B0E" w:rsidRPr="00274A85">
        <w:rPr>
          <w:rFonts w:asciiTheme="minorHAnsi" w:hAnsiTheme="minorHAnsi" w:cs="Arial"/>
        </w:rPr>
        <w:t xml:space="preserve">portera bien entendu un </w:t>
      </w:r>
      <w:r w:rsidRPr="00274A85">
        <w:rPr>
          <w:rFonts w:asciiTheme="minorHAnsi" w:hAnsiTheme="minorHAnsi" w:cs="Arial"/>
        </w:rPr>
        <w:t xml:space="preserve">œil </w:t>
      </w:r>
      <w:r w:rsidR="00BB6B0E" w:rsidRPr="00274A85">
        <w:rPr>
          <w:rFonts w:asciiTheme="minorHAnsi" w:hAnsiTheme="minorHAnsi" w:cs="Arial"/>
        </w:rPr>
        <w:t xml:space="preserve">attentif </w:t>
      </w:r>
      <w:r w:rsidRPr="00274A85">
        <w:rPr>
          <w:rFonts w:asciiTheme="minorHAnsi" w:hAnsiTheme="minorHAnsi" w:cs="Arial"/>
        </w:rPr>
        <w:t xml:space="preserve">sur les </w:t>
      </w:r>
      <w:r w:rsidR="00D83727" w:rsidRPr="00274A85">
        <w:rPr>
          <w:rFonts w:asciiTheme="minorHAnsi" w:hAnsiTheme="minorHAnsi" w:cs="Arial"/>
          <w:b/>
        </w:rPr>
        <w:t>1</w:t>
      </w:r>
      <w:r w:rsidR="009112A0">
        <w:rPr>
          <w:rFonts w:asciiTheme="minorHAnsi" w:hAnsiTheme="minorHAnsi" w:cs="Arial"/>
          <w:b/>
        </w:rPr>
        <w:t>1</w:t>
      </w:r>
      <w:r w:rsidRPr="00274A85">
        <w:rPr>
          <w:rFonts w:asciiTheme="minorHAnsi" w:hAnsiTheme="minorHAnsi" w:cs="Arial"/>
          <w:b/>
        </w:rPr>
        <w:t xml:space="preserve"> engagés alsaciens</w:t>
      </w:r>
      <w:r w:rsidR="00D83727" w:rsidRPr="00274A85">
        <w:rPr>
          <w:rFonts w:asciiTheme="minorHAnsi" w:hAnsiTheme="minorHAnsi" w:cs="Arial"/>
          <w:b/>
        </w:rPr>
        <w:t xml:space="preserve"> </w:t>
      </w:r>
      <w:r w:rsidR="00D83727" w:rsidRPr="00274A85">
        <w:rPr>
          <w:rFonts w:asciiTheme="minorHAnsi" w:hAnsiTheme="minorHAnsi" w:cs="Arial"/>
        </w:rPr>
        <w:t>(</w:t>
      </w:r>
      <w:r w:rsidR="00C1448A">
        <w:rPr>
          <w:rFonts w:asciiTheme="minorHAnsi" w:hAnsiTheme="minorHAnsi" w:cs="Arial"/>
        </w:rPr>
        <w:t>17</w:t>
      </w:r>
      <w:r w:rsidR="00D83727" w:rsidRPr="00274A85">
        <w:rPr>
          <w:rFonts w:asciiTheme="minorHAnsi" w:hAnsiTheme="minorHAnsi" w:cs="Arial"/>
        </w:rPr>
        <w:t xml:space="preserve"> engagés l’an dernier)</w:t>
      </w:r>
      <w:r w:rsidRPr="00274A85">
        <w:rPr>
          <w:rFonts w:asciiTheme="minorHAnsi" w:hAnsiTheme="minorHAnsi" w:cs="Arial"/>
        </w:rPr>
        <w:t>, mais on suivra tout spécialement le parcours de Charlotte LUTZ (SU</w:t>
      </w:r>
      <w:r w:rsidR="00D83727" w:rsidRPr="00274A85">
        <w:rPr>
          <w:rFonts w:asciiTheme="minorHAnsi" w:hAnsiTheme="minorHAnsi" w:cs="Arial"/>
        </w:rPr>
        <w:t xml:space="preserve"> </w:t>
      </w:r>
      <w:r w:rsidRPr="00274A85">
        <w:rPr>
          <w:rFonts w:asciiTheme="minorHAnsi" w:hAnsiTheme="minorHAnsi" w:cs="Arial"/>
        </w:rPr>
        <w:t>S</w:t>
      </w:r>
      <w:r w:rsidR="00D83727" w:rsidRPr="00274A85">
        <w:rPr>
          <w:rFonts w:asciiTheme="minorHAnsi" w:hAnsiTheme="minorHAnsi" w:cs="Arial"/>
        </w:rPr>
        <w:t>chiltigheim</w:t>
      </w:r>
      <w:r w:rsidRPr="00274A85">
        <w:rPr>
          <w:rFonts w:asciiTheme="minorHAnsi" w:hAnsiTheme="minorHAnsi" w:cs="Arial"/>
        </w:rPr>
        <w:t xml:space="preserve"> TT) qui tentera </w:t>
      </w:r>
      <w:r w:rsidR="00BB6B0E" w:rsidRPr="00274A85">
        <w:rPr>
          <w:rFonts w:asciiTheme="minorHAnsi" w:hAnsiTheme="minorHAnsi" w:cs="Arial"/>
        </w:rPr>
        <w:t>de marcher sur les traces de</w:t>
      </w:r>
      <w:r w:rsidRPr="00274A85">
        <w:rPr>
          <w:rFonts w:asciiTheme="minorHAnsi" w:hAnsiTheme="minorHAnsi" w:cs="Arial"/>
        </w:rPr>
        <w:t xml:space="preserve"> sa sœur Camille, finaliste </w:t>
      </w:r>
      <w:r w:rsidR="00D83727" w:rsidRPr="00274A85">
        <w:rPr>
          <w:rFonts w:asciiTheme="minorHAnsi" w:hAnsiTheme="minorHAnsi" w:cs="Arial"/>
        </w:rPr>
        <w:t>en 2014</w:t>
      </w:r>
      <w:r w:rsidRPr="00274A85">
        <w:rPr>
          <w:rFonts w:asciiTheme="minorHAnsi" w:hAnsiTheme="minorHAnsi" w:cs="Arial"/>
        </w:rPr>
        <w:t xml:space="preserve">, et </w:t>
      </w:r>
      <w:r w:rsidR="00BB6B0E" w:rsidRPr="00274A85">
        <w:rPr>
          <w:rFonts w:asciiTheme="minorHAnsi" w:hAnsiTheme="minorHAnsi" w:cs="Arial"/>
        </w:rPr>
        <w:t>celui du</w:t>
      </w:r>
      <w:r w:rsidRPr="00274A85">
        <w:rPr>
          <w:rFonts w:asciiTheme="minorHAnsi" w:hAnsiTheme="minorHAnsi" w:cs="Arial"/>
        </w:rPr>
        <w:t xml:space="preserve"> mulhousien </w:t>
      </w:r>
      <w:proofErr w:type="spellStart"/>
      <w:r w:rsidRPr="00274A85">
        <w:rPr>
          <w:rFonts w:asciiTheme="minorHAnsi" w:hAnsiTheme="minorHAnsi" w:cs="Arial"/>
        </w:rPr>
        <w:t>Célian</w:t>
      </w:r>
      <w:proofErr w:type="spellEnd"/>
      <w:r w:rsidRPr="00274A85">
        <w:rPr>
          <w:rFonts w:asciiTheme="minorHAnsi" w:hAnsiTheme="minorHAnsi" w:cs="Arial"/>
        </w:rPr>
        <w:t xml:space="preserve"> BESNIER (M</w:t>
      </w:r>
      <w:r w:rsidR="00D83727" w:rsidRPr="00274A85">
        <w:rPr>
          <w:rFonts w:asciiTheme="minorHAnsi" w:hAnsiTheme="minorHAnsi" w:cs="Arial"/>
        </w:rPr>
        <w:t xml:space="preserve">ulhouse </w:t>
      </w:r>
      <w:r w:rsidRPr="00274A85">
        <w:rPr>
          <w:rFonts w:asciiTheme="minorHAnsi" w:hAnsiTheme="minorHAnsi" w:cs="Arial"/>
        </w:rPr>
        <w:t>TT)</w:t>
      </w:r>
      <w:r w:rsidR="00D83727" w:rsidRPr="00274A85">
        <w:rPr>
          <w:rFonts w:asciiTheme="minorHAnsi" w:hAnsiTheme="minorHAnsi" w:cs="Arial"/>
        </w:rPr>
        <w:t xml:space="preserve">, Champion de France </w:t>
      </w:r>
      <w:r w:rsidR="00C1448A">
        <w:rPr>
          <w:rFonts w:asciiTheme="minorHAnsi" w:hAnsiTheme="minorHAnsi" w:cs="Arial"/>
        </w:rPr>
        <w:t xml:space="preserve">Benjamins </w:t>
      </w:r>
      <w:r w:rsidR="00D83727" w:rsidRPr="00274A85">
        <w:rPr>
          <w:rFonts w:asciiTheme="minorHAnsi" w:hAnsiTheme="minorHAnsi" w:cs="Arial"/>
        </w:rPr>
        <w:t>à domicile</w:t>
      </w:r>
      <w:r w:rsidR="00C76EDF">
        <w:rPr>
          <w:rFonts w:asciiTheme="minorHAnsi" w:hAnsiTheme="minorHAnsi" w:cs="Arial"/>
        </w:rPr>
        <w:t xml:space="preserve"> en 2016</w:t>
      </w:r>
      <w:r w:rsidR="00D83727" w:rsidRPr="00274A85">
        <w:rPr>
          <w:rFonts w:asciiTheme="minorHAnsi" w:hAnsiTheme="minorHAnsi" w:cs="Arial"/>
        </w:rPr>
        <w:t>. Ces deux joueurs évolueront d’ailleurs en sélection nationale.</w:t>
      </w:r>
      <w:r w:rsidR="00D83727" w:rsidRPr="00274A85">
        <w:rPr>
          <w:rFonts w:asciiTheme="minorHAnsi" w:hAnsiTheme="minorHAnsi"/>
          <w:b/>
        </w:rPr>
        <w:t xml:space="preserve"> </w:t>
      </w:r>
    </w:p>
    <w:p w:rsidR="00C1448A" w:rsidRPr="00274A85" w:rsidRDefault="00C1448A" w:rsidP="00C1448A">
      <w:pPr>
        <w:pStyle w:val="NormalWeb"/>
        <w:spacing w:after="0"/>
        <w:rPr>
          <w:rFonts w:asciiTheme="minorHAnsi" w:hAnsiTheme="minorHAnsi"/>
          <w:b/>
        </w:rPr>
      </w:pPr>
    </w:p>
    <w:p w:rsidR="00CD11D9" w:rsidRPr="00274A85" w:rsidRDefault="00092B1F" w:rsidP="00AB57D9">
      <w:pPr>
        <w:spacing w:after="0"/>
        <w:rPr>
          <w:b/>
          <w:sz w:val="24"/>
          <w:szCs w:val="24"/>
        </w:rPr>
      </w:pPr>
      <w:r w:rsidRPr="00274A85">
        <w:rPr>
          <w:b/>
          <w:sz w:val="24"/>
          <w:szCs w:val="24"/>
          <w:u w:val="single"/>
        </w:rPr>
        <w:t xml:space="preserve">Les </w:t>
      </w:r>
      <w:r w:rsidR="00AB57D9" w:rsidRPr="00274A85">
        <w:rPr>
          <w:b/>
          <w:sz w:val="24"/>
          <w:szCs w:val="24"/>
          <w:u w:val="single"/>
        </w:rPr>
        <w:t>Pays représentés</w:t>
      </w:r>
      <w:r w:rsidR="00AB57D9" w:rsidRPr="00274A85">
        <w:rPr>
          <w:b/>
          <w:sz w:val="24"/>
          <w:szCs w:val="24"/>
        </w:rPr>
        <w:t> :</w:t>
      </w:r>
    </w:p>
    <w:p w:rsidR="00C1448A" w:rsidRDefault="005E17A6" w:rsidP="00C76EDF">
      <w:pPr>
        <w:spacing w:after="0"/>
        <w:rPr>
          <w:sz w:val="24"/>
          <w:szCs w:val="24"/>
        </w:rPr>
      </w:pPr>
      <w:r w:rsidRPr="00274A85">
        <w:rPr>
          <w:sz w:val="24"/>
          <w:szCs w:val="24"/>
        </w:rPr>
        <w:t>3</w:t>
      </w:r>
      <w:r w:rsidR="00D83727" w:rsidRPr="00274A85">
        <w:rPr>
          <w:sz w:val="24"/>
          <w:szCs w:val="24"/>
        </w:rPr>
        <w:t>2</w:t>
      </w:r>
      <w:r w:rsidRPr="00274A85">
        <w:rPr>
          <w:sz w:val="24"/>
          <w:szCs w:val="24"/>
        </w:rPr>
        <w:t xml:space="preserve"> p</w:t>
      </w:r>
      <w:r w:rsidR="00682CFF" w:rsidRPr="00274A85">
        <w:rPr>
          <w:sz w:val="24"/>
          <w:szCs w:val="24"/>
        </w:rPr>
        <w:t>ays européens</w:t>
      </w:r>
      <w:r w:rsidRPr="00274A85">
        <w:rPr>
          <w:sz w:val="24"/>
          <w:szCs w:val="24"/>
        </w:rPr>
        <w:t xml:space="preserve"> </w:t>
      </w:r>
      <w:r w:rsidR="00D83727" w:rsidRPr="00274A85">
        <w:rPr>
          <w:sz w:val="24"/>
          <w:szCs w:val="24"/>
        </w:rPr>
        <w:t>(c</w:t>
      </w:r>
      <w:r w:rsidR="00C1448A">
        <w:rPr>
          <w:sz w:val="24"/>
          <w:szCs w:val="24"/>
        </w:rPr>
        <w:t>omme</w:t>
      </w:r>
      <w:r w:rsidR="00D83727" w:rsidRPr="00274A85">
        <w:rPr>
          <w:sz w:val="24"/>
          <w:szCs w:val="24"/>
        </w:rPr>
        <w:t xml:space="preserve"> l’an dernier)</w:t>
      </w:r>
      <w:r w:rsidR="00682CFF" w:rsidRPr="00274A85">
        <w:rPr>
          <w:sz w:val="24"/>
          <w:szCs w:val="24"/>
        </w:rPr>
        <w:tab/>
      </w:r>
      <w:r w:rsidR="00682CFF" w:rsidRPr="00274A85">
        <w:rPr>
          <w:sz w:val="24"/>
          <w:szCs w:val="24"/>
        </w:rPr>
        <w:tab/>
      </w:r>
      <w:r w:rsidR="00092B1F" w:rsidRPr="00274A85">
        <w:rPr>
          <w:sz w:val="24"/>
          <w:szCs w:val="24"/>
        </w:rPr>
        <w:t>(voir Dossier de presse)</w:t>
      </w:r>
    </w:p>
    <w:p w:rsidR="00C76EDF" w:rsidRPr="00C76EDF" w:rsidRDefault="00C76EDF" w:rsidP="00C76EDF">
      <w:pPr>
        <w:spacing w:after="0"/>
        <w:rPr>
          <w:sz w:val="24"/>
          <w:szCs w:val="24"/>
        </w:rPr>
      </w:pPr>
    </w:p>
    <w:p w:rsidR="005E17A6" w:rsidRPr="00274A85" w:rsidRDefault="005E17A6" w:rsidP="00AB57D9">
      <w:pPr>
        <w:spacing w:after="0"/>
        <w:rPr>
          <w:b/>
          <w:sz w:val="24"/>
          <w:szCs w:val="24"/>
          <w:u w:val="single"/>
        </w:rPr>
      </w:pPr>
      <w:r w:rsidRPr="00274A85">
        <w:rPr>
          <w:b/>
          <w:sz w:val="24"/>
          <w:szCs w:val="24"/>
          <w:u w:val="single"/>
        </w:rPr>
        <w:t>Les engagés :</w:t>
      </w:r>
    </w:p>
    <w:p w:rsidR="00682CFF" w:rsidRPr="00274A85" w:rsidRDefault="00682CFF" w:rsidP="00AB57D9">
      <w:pPr>
        <w:spacing w:after="0"/>
        <w:rPr>
          <w:sz w:val="24"/>
          <w:szCs w:val="24"/>
        </w:rPr>
      </w:pPr>
      <w:r w:rsidRPr="00274A85">
        <w:rPr>
          <w:sz w:val="24"/>
          <w:szCs w:val="24"/>
        </w:rPr>
        <w:t>Garçons nés en 200</w:t>
      </w:r>
      <w:r w:rsidR="00C1448A">
        <w:rPr>
          <w:sz w:val="24"/>
          <w:szCs w:val="24"/>
        </w:rPr>
        <w:t>5</w:t>
      </w:r>
      <w:r w:rsidRPr="00274A85">
        <w:rPr>
          <w:sz w:val="24"/>
          <w:szCs w:val="24"/>
        </w:rPr>
        <w:tab/>
      </w:r>
      <w:r w:rsidRPr="00274A85">
        <w:rPr>
          <w:sz w:val="24"/>
          <w:szCs w:val="24"/>
        </w:rPr>
        <w:tab/>
      </w:r>
      <w:r w:rsidR="00C76EDF">
        <w:rPr>
          <w:sz w:val="24"/>
          <w:szCs w:val="24"/>
        </w:rPr>
        <w:t xml:space="preserve">101 </w:t>
      </w:r>
      <w:r w:rsidR="00C76EDF" w:rsidRPr="00C76EDF">
        <w:rPr>
          <w:i/>
          <w:sz w:val="24"/>
          <w:szCs w:val="24"/>
        </w:rPr>
        <w:t>(</w:t>
      </w:r>
      <w:r w:rsidR="009C367B" w:rsidRPr="00C76EDF">
        <w:rPr>
          <w:i/>
          <w:sz w:val="24"/>
          <w:szCs w:val="24"/>
        </w:rPr>
        <w:t>96</w:t>
      </w:r>
      <w:r w:rsidR="00C76EDF" w:rsidRPr="00C76EDF">
        <w:rPr>
          <w:i/>
          <w:sz w:val="24"/>
          <w:szCs w:val="24"/>
        </w:rPr>
        <w:t xml:space="preserve"> l’an dernier)</w:t>
      </w:r>
    </w:p>
    <w:p w:rsidR="00682CFF" w:rsidRPr="00274A85" w:rsidRDefault="00682CFF" w:rsidP="00AB57D9">
      <w:pPr>
        <w:spacing w:after="0"/>
        <w:rPr>
          <w:sz w:val="24"/>
          <w:szCs w:val="24"/>
        </w:rPr>
      </w:pPr>
      <w:r w:rsidRPr="00274A85">
        <w:rPr>
          <w:sz w:val="24"/>
          <w:szCs w:val="24"/>
        </w:rPr>
        <w:t>Garçons nés en 200</w:t>
      </w:r>
      <w:r w:rsidR="00C1448A">
        <w:rPr>
          <w:sz w:val="24"/>
          <w:szCs w:val="24"/>
        </w:rPr>
        <w:t>6</w:t>
      </w:r>
      <w:r w:rsidRPr="00274A85">
        <w:rPr>
          <w:sz w:val="24"/>
          <w:szCs w:val="24"/>
        </w:rPr>
        <w:tab/>
      </w:r>
      <w:r w:rsidRPr="00274A85">
        <w:rPr>
          <w:sz w:val="24"/>
          <w:szCs w:val="24"/>
        </w:rPr>
        <w:tab/>
      </w:r>
      <w:r w:rsidR="00C76EDF">
        <w:rPr>
          <w:sz w:val="24"/>
          <w:szCs w:val="24"/>
        </w:rPr>
        <w:t xml:space="preserve">116 </w:t>
      </w:r>
      <w:r w:rsidR="00C76EDF" w:rsidRPr="00C76EDF">
        <w:rPr>
          <w:i/>
          <w:sz w:val="24"/>
          <w:szCs w:val="24"/>
        </w:rPr>
        <w:t>(</w:t>
      </w:r>
      <w:r w:rsidRPr="00C76EDF">
        <w:rPr>
          <w:i/>
          <w:sz w:val="24"/>
          <w:szCs w:val="24"/>
        </w:rPr>
        <w:t>12</w:t>
      </w:r>
      <w:r w:rsidR="009C367B" w:rsidRPr="00C76EDF">
        <w:rPr>
          <w:i/>
          <w:sz w:val="24"/>
          <w:szCs w:val="24"/>
        </w:rPr>
        <w:t>8</w:t>
      </w:r>
      <w:r w:rsidR="00C76EDF" w:rsidRPr="00C76EDF">
        <w:rPr>
          <w:i/>
          <w:sz w:val="24"/>
          <w:szCs w:val="24"/>
        </w:rPr>
        <w:t xml:space="preserve"> l’an dernier)</w:t>
      </w:r>
    </w:p>
    <w:p w:rsidR="00682CFF" w:rsidRPr="00274A85" w:rsidRDefault="00C1448A" w:rsidP="00AB57D9">
      <w:pPr>
        <w:spacing w:after="0"/>
        <w:rPr>
          <w:sz w:val="24"/>
          <w:szCs w:val="24"/>
        </w:rPr>
      </w:pPr>
      <w:r>
        <w:rPr>
          <w:sz w:val="24"/>
          <w:szCs w:val="24"/>
        </w:rPr>
        <w:t>Filles nées en 2005</w:t>
      </w:r>
      <w:r w:rsidR="00682CFF" w:rsidRPr="00274A85">
        <w:rPr>
          <w:sz w:val="24"/>
          <w:szCs w:val="24"/>
        </w:rPr>
        <w:tab/>
      </w:r>
      <w:r w:rsidR="00682CFF" w:rsidRPr="00274A85">
        <w:rPr>
          <w:sz w:val="24"/>
          <w:szCs w:val="24"/>
        </w:rPr>
        <w:tab/>
      </w:r>
      <w:r w:rsidR="00C76EDF">
        <w:rPr>
          <w:sz w:val="24"/>
          <w:szCs w:val="24"/>
        </w:rPr>
        <w:t xml:space="preserve">74 </w:t>
      </w:r>
      <w:r w:rsidR="00C76EDF" w:rsidRPr="00C76EDF">
        <w:rPr>
          <w:i/>
          <w:sz w:val="24"/>
          <w:szCs w:val="24"/>
        </w:rPr>
        <w:t>(</w:t>
      </w:r>
      <w:r w:rsidR="009C367B" w:rsidRPr="00C76EDF">
        <w:rPr>
          <w:i/>
          <w:sz w:val="24"/>
          <w:szCs w:val="24"/>
        </w:rPr>
        <w:t>77</w:t>
      </w:r>
      <w:r w:rsidR="00C76EDF" w:rsidRPr="00C76EDF">
        <w:rPr>
          <w:i/>
          <w:sz w:val="24"/>
          <w:szCs w:val="24"/>
        </w:rPr>
        <w:t xml:space="preserve"> l’an dernier)</w:t>
      </w:r>
    </w:p>
    <w:p w:rsidR="00682CFF" w:rsidRPr="00274A85" w:rsidRDefault="00C1448A" w:rsidP="00AB57D9">
      <w:pPr>
        <w:spacing w:after="0"/>
        <w:rPr>
          <w:sz w:val="24"/>
          <w:szCs w:val="24"/>
        </w:rPr>
      </w:pPr>
      <w:r>
        <w:rPr>
          <w:sz w:val="24"/>
          <w:szCs w:val="24"/>
        </w:rPr>
        <w:t>Filles nées en 2006</w:t>
      </w:r>
      <w:r w:rsidR="009C367B" w:rsidRPr="00274A85">
        <w:rPr>
          <w:sz w:val="24"/>
          <w:szCs w:val="24"/>
        </w:rPr>
        <w:tab/>
      </w:r>
      <w:r w:rsidR="009C367B" w:rsidRPr="00274A85">
        <w:rPr>
          <w:sz w:val="24"/>
          <w:szCs w:val="24"/>
        </w:rPr>
        <w:tab/>
      </w:r>
      <w:r w:rsidR="00C76EDF">
        <w:rPr>
          <w:sz w:val="24"/>
          <w:szCs w:val="24"/>
        </w:rPr>
        <w:t xml:space="preserve">84 </w:t>
      </w:r>
      <w:r w:rsidR="00C76EDF" w:rsidRPr="00C76EDF">
        <w:rPr>
          <w:i/>
          <w:sz w:val="24"/>
          <w:szCs w:val="24"/>
        </w:rPr>
        <w:t>(</w:t>
      </w:r>
      <w:r w:rsidR="009C367B" w:rsidRPr="00C76EDF">
        <w:rPr>
          <w:i/>
          <w:sz w:val="24"/>
          <w:szCs w:val="24"/>
        </w:rPr>
        <w:t>92</w:t>
      </w:r>
      <w:r w:rsidR="00C76EDF" w:rsidRPr="00C76EDF">
        <w:rPr>
          <w:i/>
          <w:sz w:val="24"/>
          <w:szCs w:val="24"/>
        </w:rPr>
        <w:t xml:space="preserve"> l’an dernier)</w:t>
      </w:r>
    </w:p>
    <w:p w:rsidR="00682CFF" w:rsidRPr="00274A85" w:rsidRDefault="009C367B" w:rsidP="00AB57D9">
      <w:pPr>
        <w:spacing w:after="0"/>
        <w:rPr>
          <w:sz w:val="24"/>
          <w:szCs w:val="24"/>
        </w:rPr>
      </w:pPr>
      <w:r w:rsidRPr="00274A85">
        <w:rPr>
          <w:sz w:val="24"/>
          <w:szCs w:val="24"/>
        </w:rPr>
        <w:t>Total joueurs</w:t>
      </w:r>
      <w:r w:rsidRPr="00274A85">
        <w:rPr>
          <w:sz w:val="24"/>
          <w:szCs w:val="24"/>
        </w:rPr>
        <w:tab/>
      </w:r>
      <w:r w:rsidR="00682CFF" w:rsidRPr="00274A85">
        <w:rPr>
          <w:sz w:val="24"/>
          <w:szCs w:val="24"/>
        </w:rPr>
        <w:tab/>
      </w:r>
      <w:r w:rsidR="00092B1F" w:rsidRPr="00274A85">
        <w:rPr>
          <w:sz w:val="24"/>
          <w:szCs w:val="24"/>
        </w:rPr>
        <w:tab/>
      </w:r>
      <w:r w:rsidR="00C76EDF">
        <w:rPr>
          <w:sz w:val="24"/>
          <w:szCs w:val="24"/>
        </w:rPr>
        <w:t xml:space="preserve">375 (dont 127 joueurs français) </w:t>
      </w:r>
      <w:r w:rsidR="00C76EDF" w:rsidRPr="00C76EDF">
        <w:rPr>
          <w:i/>
          <w:sz w:val="24"/>
          <w:szCs w:val="24"/>
        </w:rPr>
        <w:t>(</w:t>
      </w:r>
      <w:r w:rsidR="002A2961" w:rsidRPr="00C76EDF">
        <w:rPr>
          <w:i/>
          <w:sz w:val="24"/>
          <w:szCs w:val="24"/>
        </w:rPr>
        <w:t>3</w:t>
      </w:r>
      <w:r w:rsidR="00C76EDF">
        <w:rPr>
          <w:i/>
          <w:sz w:val="24"/>
          <w:szCs w:val="24"/>
        </w:rPr>
        <w:t>91</w:t>
      </w:r>
      <w:r w:rsidR="002A2961" w:rsidRPr="00C76EDF">
        <w:rPr>
          <w:i/>
          <w:sz w:val="24"/>
          <w:szCs w:val="24"/>
        </w:rPr>
        <w:t xml:space="preserve"> </w:t>
      </w:r>
      <w:r w:rsidR="00C76EDF" w:rsidRPr="00C76EDF">
        <w:rPr>
          <w:i/>
          <w:sz w:val="24"/>
          <w:szCs w:val="24"/>
        </w:rPr>
        <w:t>l’an dernier)</w:t>
      </w:r>
    </w:p>
    <w:p w:rsidR="009C367B" w:rsidRDefault="009C367B" w:rsidP="009C367B">
      <w:pPr>
        <w:spacing w:after="0"/>
        <w:rPr>
          <w:sz w:val="24"/>
          <w:szCs w:val="24"/>
        </w:rPr>
      </w:pPr>
      <w:r w:rsidRPr="00274A85">
        <w:rPr>
          <w:sz w:val="24"/>
          <w:szCs w:val="24"/>
        </w:rPr>
        <w:t xml:space="preserve">Total </w:t>
      </w:r>
      <w:proofErr w:type="spellStart"/>
      <w:r w:rsidRPr="00274A85">
        <w:rPr>
          <w:sz w:val="24"/>
          <w:szCs w:val="24"/>
        </w:rPr>
        <w:t>coachs</w:t>
      </w:r>
      <w:proofErr w:type="spellEnd"/>
      <w:r w:rsidRPr="00274A85">
        <w:rPr>
          <w:sz w:val="24"/>
          <w:szCs w:val="24"/>
        </w:rPr>
        <w:tab/>
      </w:r>
      <w:r w:rsidRPr="00274A85">
        <w:rPr>
          <w:sz w:val="24"/>
          <w:szCs w:val="24"/>
        </w:rPr>
        <w:tab/>
      </w:r>
      <w:r w:rsidRPr="00274A85">
        <w:rPr>
          <w:sz w:val="24"/>
          <w:szCs w:val="24"/>
        </w:rPr>
        <w:tab/>
      </w:r>
      <w:r w:rsidR="00C76EDF">
        <w:rPr>
          <w:sz w:val="24"/>
          <w:szCs w:val="24"/>
        </w:rPr>
        <w:t xml:space="preserve">172 </w:t>
      </w:r>
      <w:proofErr w:type="spellStart"/>
      <w:r w:rsidR="00C76EDF">
        <w:rPr>
          <w:sz w:val="24"/>
          <w:szCs w:val="24"/>
        </w:rPr>
        <w:t>coachs</w:t>
      </w:r>
      <w:proofErr w:type="spellEnd"/>
      <w:r w:rsidR="00C76EDF">
        <w:rPr>
          <w:sz w:val="24"/>
          <w:szCs w:val="24"/>
        </w:rPr>
        <w:t xml:space="preserve"> (</w:t>
      </w:r>
      <w:r w:rsidRPr="00274A85">
        <w:rPr>
          <w:sz w:val="24"/>
          <w:szCs w:val="24"/>
        </w:rPr>
        <w:t>130</w:t>
      </w:r>
      <w:r w:rsidR="00C76EDF">
        <w:rPr>
          <w:sz w:val="24"/>
          <w:szCs w:val="24"/>
        </w:rPr>
        <w:t xml:space="preserve"> l’an dernier)</w:t>
      </w:r>
      <w:r w:rsidRPr="00274A85">
        <w:rPr>
          <w:sz w:val="24"/>
          <w:szCs w:val="24"/>
        </w:rPr>
        <w:t xml:space="preserve"> </w:t>
      </w:r>
    </w:p>
    <w:p w:rsidR="00C76EDF" w:rsidRPr="00274A85" w:rsidRDefault="00C76EDF" w:rsidP="009C367B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562 personnes + arbitres à rajouter</w:t>
      </w:r>
    </w:p>
    <w:p w:rsidR="002A2961" w:rsidRPr="00274A85" w:rsidRDefault="002A2961" w:rsidP="00AB57D9">
      <w:pPr>
        <w:spacing w:after="0"/>
        <w:rPr>
          <w:sz w:val="24"/>
          <w:szCs w:val="24"/>
        </w:rPr>
      </w:pPr>
    </w:p>
    <w:p w:rsidR="002A2961" w:rsidRPr="00274A85" w:rsidRDefault="002A2961" w:rsidP="00AB57D9">
      <w:pPr>
        <w:spacing w:after="0"/>
        <w:rPr>
          <w:b/>
          <w:sz w:val="24"/>
          <w:szCs w:val="24"/>
        </w:rPr>
      </w:pPr>
      <w:r w:rsidRPr="00274A85">
        <w:rPr>
          <w:b/>
          <w:sz w:val="24"/>
          <w:szCs w:val="24"/>
          <w:u w:val="single"/>
        </w:rPr>
        <w:t>Le stage de préparation</w:t>
      </w:r>
      <w:r w:rsidRPr="00274A85">
        <w:rPr>
          <w:b/>
          <w:sz w:val="24"/>
          <w:szCs w:val="24"/>
        </w:rPr>
        <w:t> :</w:t>
      </w:r>
    </w:p>
    <w:p w:rsidR="002A2961" w:rsidRPr="00274A85" w:rsidRDefault="002A2961" w:rsidP="00AB57D9">
      <w:pPr>
        <w:spacing w:after="0"/>
        <w:rPr>
          <w:b/>
          <w:sz w:val="24"/>
          <w:szCs w:val="24"/>
        </w:rPr>
      </w:pPr>
    </w:p>
    <w:p w:rsidR="001E294E" w:rsidRPr="00274A85" w:rsidRDefault="002A2961" w:rsidP="00AB57D9">
      <w:pPr>
        <w:spacing w:after="0"/>
        <w:rPr>
          <w:sz w:val="24"/>
          <w:szCs w:val="24"/>
        </w:rPr>
      </w:pPr>
      <w:r w:rsidRPr="00274A85">
        <w:rPr>
          <w:sz w:val="24"/>
          <w:szCs w:val="24"/>
        </w:rPr>
        <w:t>Il se déroule</w:t>
      </w:r>
      <w:r w:rsidR="00602756">
        <w:rPr>
          <w:sz w:val="24"/>
          <w:szCs w:val="24"/>
        </w:rPr>
        <w:t xml:space="preserve"> </w:t>
      </w:r>
      <w:r w:rsidR="001E294E" w:rsidRPr="00274A85">
        <w:rPr>
          <w:sz w:val="24"/>
          <w:szCs w:val="24"/>
        </w:rPr>
        <w:t>:</w:t>
      </w:r>
    </w:p>
    <w:p w:rsidR="002A2961" w:rsidRPr="00274A85" w:rsidRDefault="001E294E" w:rsidP="001E294E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274A85">
        <w:rPr>
          <w:sz w:val="24"/>
          <w:szCs w:val="24"/>
        </w:rPr>
        <w:t xml:space="preserve">du jeudi </w:t>
      </w:r>
      <w:r w:rsidR="00C76EDF">
        <w:rPr>
          <w:sz w:val="24"/>
          <w:szCs w:val="24"/>
        </w:rPr>
        <w:t>17</w:t>
      </w:r>
      <w:r w:rsidRPr="00274A85">
        <w:rPr>
          <w:sz w:val="24"/>
          <w:szCs w:val="24"/>
        </w:rPr>
        <w:t xml:space="preserve"> août </w:t>
      </w:r>
      <w:r w:rsidR="00602756">
        <w:rPr>
          <w:sz w:val="24"/>
          <w:szCs w:val="24"/>
        </w:rPr>
        <w:t xml:space="preserve">(16h) </w:t>
      </w:r>
      <w:r w:rsidRPr="00274A85">
        <w:rPr>
          <w:sz w:val="24"/>
          <w:szCs w:val="24"/>
        </w:rPr>
        <w:t>au jeudi 2</w:t>
      </w:r>
      <w:r w:rsidR="00C76EDF">
        <w:rPr>
          <w:sz w:val="24"/>
          <w:szCs w:val="24"/>
        </w:rPr>
        <w:t>4</w:t>
      </w:r>
      <w:r w:rsidRPr="00274A85">
        <w:rPr>
          <w:sz w:val="24"/>
          <w:szCs w:val="24"/>
        </w:rPr>
        <w:t xml:space="preserve"> août pour le stage national et délégations étrangères</w:t>
      </w:r>
      <w:r w:rsidR="00602756">
        <w:rPr>
          <w:sz w:val="24"/>
          <w:szCs w:val="24"/>
        </w:rPr>
        <w:t xml:space="preserve"> </w:t>
      </w:r>
      <w:r w:rsidR="00602756" w:rsidRPr="00274A85">
        <w:rPr>
          <w:sz w:val="24"/>
          <w:szCs w:val="24"/>
        </w:rPr>
        <w:t xml:space="preserve">au </w:t>
      </w:r>
      <w:r w:rsidR="00602756">
        <w:rPr>
          <w:sz w:val="24"/>
          <w:szCs w:val="24"/>
        </w:rPr>
        <w:t xml:space="preserve">Gymnase des Malteries (Hébergement au </w:t>
      </w:r>
      <w:proofErr w:type="spellStart"/>
      <w:r w:rsidR="00602756">
        <w:rPr>
          <w:sz w:val="24"/>
          <w:szCs w:val="24"/>
        </w:rPr>
        <w:t>Kyriad</w:t>
      </w:r>
      <w:proofErr w:type="spellEnd"/>
      <w:r w:rsidR="00602756">
        <w:rPr>
          <w:sz w:val="24"/>
          <w:szCs w:val="24"/>
        </w:rPr>
        <w:t xml:space="preserve"> Palais des Congrès)</w:t>
      </w:r>
      <w:r w:rsidR="00602756" w:rsidRPr="00274A85">
        <w:rPr>
          <w:sz w:val="24"/>
          <w:szCs w:val="24"/>
        </w:rPr>
        <w:t> </w:t>
      </w:r>
    </w:p>
    <w:p w:rsidR="001E294E" w:rsidRPr="00274A85" w:rsidRDefault="001E294E" w:rsidP="001E294E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274A85">
        <w:rPr>
          <w:sz w:val="24"/>
          <w:szCs w:val="24"/>
        </w:rPr>
        <w:t xml:space="preserve">du samedi </w:t>
      </w:r>
      <w:r w:rsidR="00C76EDF">
        <w:rPr>
          <w:sz w:val="24"/>
          <w:szCs w:val="24"/>
        </w:rPr>
        <w:t>19 août au jeudi 24</w:t>
      </w:r>
      <w:r w:rsidRPr="00274A85">
        <w:rPr>
          <w:sz w:val="24"/>
          <w:szCs w:val="24"/>
        </w:rPr>
        <w:t xml:space="preserve"> août pour les sélectionnés </w:t>
      </w:r>
      <w:r w:rsidR="00602756">
        <w:rPr>
          <w:sz w:val="24"/>
          <w:szCs w:val="24"/>
        </w:rPr>
        <w:t xml:space="preserve">Grand Est au Collège Saint Joseph à </w:t>
      </w:r>
      <w:proofErr w:type="spellStart"/>
      <w:r w:rsidR="00602756">
        <w:rPr>
          <w:sz w:val="24"/>
          <w:szCs w:val="24"/>
        </w:rPr>
        <w:t>Matzenheim</w:t>
      </w:r>
      <w:proofErr w:type="spellEnd"/>
    </w:p>
    <w:p w:rsidR="001E294E" w:rsidRPr="00274A85" w:rsidRDefault="001E294E" w:rsidP="001E294E">
      <w:pPr>
        <w:spacing w:after="0"/>
        <w:rPr>
          <w:sz w:val="24"/>
          <w:szCs w:val="24"/>
        </w:rPr>
      </w:pPr>
    </w:p>
    <w:p w:rsidR="001E294E" w:rsidRPr="00274A85" w:rsidRDefault="001E294E" w:rsidP="001E294E">
      <w:pPr>
        <w:spacing w:after="0"/>
        <w:rPr>
          <w:sz w:val="24"/>
          <w:szCs w:val="24"/>
        </w:rPr>
      </w:pPr>
      <w:r w:rsidRPr="00274A85">
        <w:rPr>
          <w:sz w:val="24"/>
          <w:szCs w:val="24"/>
          <w:u w:val="single"/>
        </w:rPr>
        <w:t>Stage national</w:t>
      </w:r>
      <w:r w:rsidRPr="00274A85">
        <w:rPr>
          <w:sz w:val="24"/>
          <w:szCs w:val="24"/>
        </w:rPr>
        <w:t> :</w:t>
      </w:r>
    </w:p>
    <w:p w:rsidR="001E294E" w:rsidRPr="00274A85" w:rsidRDefault="00602756" w:rsidP="001E294E">
      <w:p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1E294E" w:rsidRPr="00274A85">
        <w:rPr>
          <w:sz w:val="24"/>
          <w:szCs w:val="24"/>
        </w:rPr>
        <w:t xml:space="preserve"> joueurs et </w:t>
      </w:r>
      <w:r>
        <w:rPr>
          <w:sz w:val="24"/>
          <w:szCs w:val="24"/>
        </w:rPr>
        <w:t>8</w:t>
      </w:r>
      <w:r w:rsidR="001E294E" w:rsidRPr="00274A85">
        <w:rPr>
          <w:sz w:val="24"/>
          <w:szCs w:val="24"/>
        </w:rPr>
        <w:t xml:space="preserve"> </w:t>
      </w:r>
      <w:proofErr w:type="spellStart"/>
      <w:r w:rsidR="001E294E" w:rsidRPr="00274A85">
        <w:rPr>
          <w:sz w:val="24"/>
          <w:szCs w:val="24"/>
        </w:rPr>
        <w:t>coachs</w:t>
      </w:r>
      <w:proofErr w:type="spellEnd"/>
      <w:r w:rsidR="001E294E" w:rsidRPr="00274A85">
        <w:rPr>
          <w:sz w:val="24"/>
          <w:szCs w:val="24"/>
        </w:rPr>
        <w:t xml:space="preserve"> (parmi l’effectif 2 </w:t>
      </w:r>
      <w:proofErr w:type="spellStart"/>
      <w:r w:rsidR="001E294E" w:rsidRPr="00274A85">
        <w:rPr>
          <w:sz w:val="24"/>
          <w:szCs w:val="24"/>
        </w:rPr>
        <w:t>coachs</w:t>
      </w:r>
      <w:proofErr w:type="spellEnd"/>
      <w:r w:rsidR="001E294E" w:rsidRPr="00274A85">
        <w:rPr>
          <w:sz w:val="24"/>
          <w:szCs w:val="24"/>
        </w:rPr>
        <w:t xml:space="preserve"> alsaciens et </w:t>
      </w:r>
      <w:r w:rsidR="009112A0">
        <w:rPr>
          <w:sz w:val="24"/>
          <w:szCs w:val="24"/>
        </w:rPr>
        <w:t>3</w:t>
      </w:r>
      <w:r w:rsidR="001E294E" w:rsidRPr="00274A85">
        <w:rPr>
          <w:sz w:val="24"/>
          <w:szCs w:val="24"/>
        </w:rPr>
        <w:t xml:space="preserve"> joueurs alsaciens -&gt; Guillaume SIMONIN, Jérôme RICHERT, Charlotte LUTZ, </w:t>
      </w:r>
      <w:proofErr w:type="spellStart"/>
      <w:r w:rsidR="001E294E" w:rsidRPr="00274A85">
        <w:rPr>
          <w:sz w:val="24"/>
          <w:szCs w:val="24"/>
        </w:rPr>
        <w:t>Célian</w:t>
      </w:r>
      <w:proofErr w:type="spellEnd"/>
      <w:r w:rsidR="001E294E" w:rsidRPr="00274A85">
        <w:rPr>
          <w:sz w:val="24"/>
          <w:szCs w:val="24"/>
        </w:rPr>
        <w:t xml:space="preserve"> BESNIER</w:t>
      </w:r>
      <w:r>
        <w:rPr>
          <w:sz w:val="24"/>
          <w:szCs w:val="24"/>
        </w:rPr>
        <w:t xml:space="preserve"> et Léa MINNI</w:t>
      </w:r>
      <w:r w:rsidR="001E294E" w:rsidRPr="00274A85">
        <w:rPr>
          <w:sz w:val="24"/>
          <w:szCs w:val="24"/>
        </w:rPr>
        <w:t>)</w:t>
      </w:r>
    </w:p>
    <w:p w:rsidR="001E294E" w:rsidRPr="00274A85" w:rsidRDefault="00602756" w:rsidP="00274A85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République Tchèque : 6</w:t>
      </w:r>
      <w:r w:rsidR="001E294E" w:rsidRPr="00274A85">
        <w:rPr>
          <w:sz w:val="24"/>
          <w:szCs w:val="24"/>
        </w:rPr>
        <w:t xml:space="preserve"> joueurs (</w:t>
      </w:r>
      <w:r>
        <w:rPr>
          <w:sz w:val="24"/>
          <w:szCs w:val="24"/>
        </w:rPr>
        <w:t>2</w:t>
      </w:r>
      <w:r w:rsidR="001E294E" w:rsidRPr="00274A85">
        <w:rPr>
          <w:sz w:val="24"/>
          <w:szCs w:val="24"/>
        </w:rPr>
        <w:t xml:space="preserve"> </w:t>
      </w:r>
      <w:proofErr w:type="spellStart"/>
      <w:r w:rsidR="001E294E" w:rsidRPr="00274A85">
        <w:rPr>
          <w:sz w:val="24"/>
          <w:szCs w:val="24"/>
        </w:rPr>
        <w:t>coachs</w:t>
      </w:r>
      <w:proofErr w:type="spellEnd"/>
      <w:r w:rsidR="001E294E" w:rsidRPr="00274A85">
        <w:rPr>
          <w:sz w:val="24"/>
          <w:szCs w:val="24"/>
        </w:rPr>
        <w:t>)</w:t>
      </w:r>
    </w:p>
    <w:p w:rsidR="001E294E" w:rsidRPr="00274A85" w:rsidRDefault="00602756" w:rsidP="00274A85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Belgique : 6</w:t>
      </w:r>
      <w:r w:rsidR="001E294E" w:rsidRPr="00274A85">
        <w:rPr>
          <w:sz w:val="24"/>
          <w:szCs w:val="24"/>
        </w:rPr>
        <w:t xml:space="preserve"> joueurs (2 </w:t>
      </w:r>
      <w:proofErr w:type="spellStart"/>
      <w:r w:rsidR="001E294E" w:rsidRPr="00274A85">
        <w:rPr>
          <w:sz w:val="24"/>
          <w:szCs w:val="24"/>
        </w:rPr>
        <w:t>coachs</w:t>
      </w:r>
      <w:proofErr w:type="spellEnd"/>
      <w:r w:rsidR="001E294E" w:rsidRPr="00274A85">
        <w:rPr>
          <w:sz w:val="24"/>
          <w:szCs w:val="24"/>
        </w:rPr>
        <w:t>)</w:t>
      </w:r>
    </w:p>
    <w:p w:rsidR="009C367B" w:rsidRDefault="00602756" w:rsidP="001E294E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France : 16 joueurs (7 filles – 9</w:t>
      </w:r>
      <w:r w:rsidR="009C367B" w:rsidRPr="00274A85">
        <w:rPr>
          <w:sz w:val="24"/>
          <w:szCs w:val="24"/>
        </w:rPr>
        <w:t xml:space="preserve"> garçons – 4 </w:t>
      </w:r>
      <w:proofErr w:type="spellStart"/>
      <w:r w:rsidR="009C367B" w:rsidRPr="00274A85">
        <w:rPr>
          <w:sz w:val="24"/>
          <w:szCs w:val="24"/>
        </w:rPr>
        <w:t>coachs</w:t>
      </w:r>
      <w:proofErr w:type="spellEnd"/>
      <w:r w:rsidR="009C367B" w:rsidRPr="00274A85">
        <w:rPr>
          <w:sz w:val="24"/>
          <w:szCs w:val="24"/>
        </w:rPr>
        <w:t>)</w:t>
      </w:r>
    </w:p>
    <w:p w:rsidR="00C9683D" w:rsidRPr="00C9683D" w:rsidRDefault="00C9683D" w:rsidP="00C9683D">
      <w:pPr>
        <w:spacing w:after="0"/>
        <w:rPr>
          <w:sz w:val="24"/>
          <w:szCs w:val="24"/>
        </w:rPr>
      </w:pPr>
    </w:p>
    <w:p w:rsidR="009C367B" w:rsidRPr="00274A85" w:rsidRDefault="009C367B" w:rsidP="001E294E">
      <w:pPr>
        <w:spacing w:after="0"/>
        <w:rPr>
          <w:sz w:val="24"/>
          <w:szCs w:val="24"/>
        </w:rPr>
      </w:pPr>
      <w:r w:rsidRPr="00274A85">
        <w:rPr>
          <w:sz w:val="24"/>
          <w:szCs w:val="24"/>
          <w:u w:val="single"/>
        </w:rPr>
        <w:t>Stage Régional</w:t>
      </w:r>
      <w:r w:rsidRPr="00274A85">
        <w:rPr>
          <w:sz w:val="24"/>
          <w:szCs w:val="24"/>
        </w:rPr>
        <w:t> :</w:t>
      </w:r>
    </w:p>
    <w:p w:rsidR="009C367B" w:rsidRPr="00602756" w:rsidRDefault="00602756" w:rsidP="006027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se déroule à </w:t>
      </w:r>
      <w:proofErr w:type="spellStart"/>
      <w:r>
        <w:rPr>
          <w:sz w:val="24"/>
          <w:szCs w:val="24"/>
        </w:rPr>
        <w:t>Matzenheim</w:t>
      </w:r>
      <w:proofErr w:type="spellEnd"/>
      <w:r>
        <w:rPr>
          <w:sz w:val="24"/>
          <w:szCs w:val="24"/>
        </w:rPr>
        <w:t xml:space="preserve"> sous la houlette de Benjamin GENIN.</w:t>
      </w:r>
    </w:p>
    <w:p w:rsidR="009C367B" w:rsidRPr="001E294E" w:rsidRDefault="009C367B" w:rsidP="001E294E">
      <w:pPr>
        <w:spacing w:after="0"/>
        <w:rPr>
          <w:sz w:val="24"/>
          <w:szCs w:val="28"/>
        </w:rPr>
      </w:pPr>
    </w:p>
    <w:p w:rsidR="00602756" w:rsidRDefault="00602756">
      <w:pPr>
        <w:rPr>
          <w:b/>
          <w:sz w:val="24"/>
          <w:szCs w:val="24"/>
        </w:rPr>
      </w:pPr>
      <w:bookmarkStart w:id="0" w:name="_GoBack"/>
      <w:bookmarkEnd w:id="0"/>
    </w:p>
    <w:p w:rsidR="00E4300F" w:rsidRPr="009112A0" w:rsidRDefault="00E4300F">
      <w:pPr>
        <w:rPr>
          <w:b/>
          <w:sz w:val="28"/>
          <w:szCs w:val="24"/>
        </w:rPr>
      </w:pPr>
      <w:r w:rsidRPr="009112A0">
        <w:rPr>
          <w:b/>
          <w:sz w:val="28"/>
          <w:szCs w:val="24"/>
        </w:rPr>
        <w:lastRenderedPageBreak/>
        <w:t xml:space="preserve">Les </w:t>
      </w:r>
      <w:r w:rsidR="00B36206" w:rsidRPr="009112A0">
        <w:rPr>
          <w:b/>
          <w:sz w:val="28"/>
          <w:szCs w:val="24"/>
        </w:rPr>
        <w:t>engag</w:t>
      </w:r>
      <w:r w:rsidRPr="009112A0">
        <w:rPr>
          <w:b/>
          <w:sz w:val="28"/>
          <w:szCs w:val="24"/>
        </w:rPr>
        <w:t>és alsaciens</w:t>
      </w:r>
      <w:r w:rsidR="00682CFF" w:rsidRPr="009112A0">
        <w:rPr>
          <w:b/>
          <w:sz w:val="28"/>
          <w:szCs w:val="24"/>
        </w:rPr>
        <w:t xml:space="preserve"> </w:t>
      </w:r>
      <w:r w:rsidR="005B43B4" w:rsidRPr="009112A0">
        <w:rPr>
          <w:b/>
          <w:sz w:val="28"/>
          <w:szCs w:val="24"/>
        </w:rPr>
        <w:t xml:space="preserve">en Equipe de France </w:t>
      </w:r>
      <w:r w:rsidR="00682CFF" w:rsidRPr="009112A0">
        <w:rPr>
          <w:b/>
          <w:sz w:val="28"/>
          <w:szCs w:val="24"/>
        </w:rPr>
        <w:t xml:space="preserve">(total = </w:t>
      </w:r>
      <w:r w:rsidR="009112A0" w:rsidRPr="009112A0">
        <w:rPr>
          <w:b/>
          <w:sz w:val="28"/>
          <w:szCs w:val="24"/>
        </w:rPr>
        <w:t>2</w:t>
      </w:r>
      <w:r w:rsidR="00682CFF" w:rsidRPr="009112A0">
        <w:rPr>
          <w:b/>
          <w:sz w:val="28"/>
          <w:szCs w:val="24"/>
        </w:rPr>
        <w:t>)</w:t>
      </w:r>
      <w:r w:rsidRPr="009112A0">
        <w:rPr>
          <w:b/>
          <w:sz w:val="28"/>
          <w:szCs w:val="24"/>
        </w:rPr>
        <w:t>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3827"/>
      </w:tblGrid>
      <w:tr w:rsidR="00E4300F" w:rsidRPr="00092B1F" w:rsidTr="009112A0">
        <w:tc>
          <w:tcPr>
            <w:tcW w:w="1701" w:type="dxa"/>
          </w:tcPr>
          <w:p w:rsidR="00E4300F" w:rsidRPr="00092B1F" w:rsidRDefault="00E4300F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Catégorie</w:t>
            </w:r>
          </w:p>
        </w:tc>
        <w:tc>
          <w:tcPr>
            <w:tcW w:w="2552" w:type="dxa"/>
          </w:tcPr>
          <w:p w:rsidR="00E4300F" w:rsidRPr="00092B1F" w:rsidRDefault="00E4300F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Noms</w:t>
            </w:r>
          </w:p>
        </w:tc>
        <w:tc>
          <w:tcPr>
            <w:tcW w:w="1559" w:type="dxa"/>
          </w:tcPr>
          <w:p w:rsidR="00E4300F" w:rsidRPr="00092B1F" w:rsidRDefault="00E4300F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Prénoms</w:t>
            </w:r>
          </w:p>
        </w:tc>
        <w:tc>
          <w:tcPr>
            <w:tcW w:w="3827" w:type="dxa"/>
          </w:tcPr>
          <w:p w:rsidR="00E4300F" w:rsidRPr="00092B1F" w:rsidRDefault="00E4300F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Clubs</w:t>
            </w:r>
          </w:p>
        </w:tc>
      </w:tr>
      <w:tr w:rsidR="00E4300F" w:rsidRPr="00092B1F" w:rsidTr="009A2062">
        <w:tc>
          <w:tcPr>
            <w:tcW w:w="1701" w:type="dxa"/>
          </w:tcPr>
          <w:p w:rsidR="00E4300F" w:rsidRPr="00092B1F" w:rsidRDefault="00E4300F" w:rsidP="00602756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Garçons 200</w:t>
            </w:r>
            <w:r w:rsidR="002A29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4300F" w:rsidRPr="009112A0" w:rsidRDefault="00E4300F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BESNIER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4300F" w:rsidRPr="009112A0" w:rsidRDefault="00E4300F">
            <w:pPr>
              <w:rPr>
                <w:sz w:val="24"/>
                <w:szCs w:val="24"/>
              </w:rPr>
            </w:pPr>
            <w:proofErr w:type="spellStart"/>
            <w:r w:rsidRPr="009112A0">
              <w:rPr>
                <w:sz w:val="24"/>
                <w:szCs w:val="24"/>
              </w:rPr>
              <w:t>Célian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</w:tcPr>
          <w:p w:rsidR="00E4300F" w:rsidRPr="009112A0" w:rsidRDefault="00E4300F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Mulhouse TT</w:t>
            </w:r>
          </w:p>
        </w:tc>
      </w:tr>
      <w:tr w:rsidR="00CD11D9" w:rsidRPr="00092B1F" w:rsidTr="009A2062">
        <w:tc>
          <w:tcPr>
            <w:tcW w:w="1701" w:type="dxa"/>
          </w:tcPr>
          <w:p w:rsidR="00CD11D9" w:rsidRPr="00092B1F" w:rsidRDefault="00CD11D9" w:rsidP="00602756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Filles 200</w:t>
            </w:r>
            <w:r w:rsidR="002A29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D11D9" w:rsidRPr="009112A0" w:rsidRDefault="002A2961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LUTZ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D11D9" w:rsidRPr="009112A0" w:rsidRDefault="002A2961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Charlotte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D11D9" w:rsidRPr="009112A0" w:rsidRDefault="002A2961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SUS TT</w:t>
            </w:r>
          </w:p>
        </w:tc>
      </w:tr>
    </w:tbl>
    <w:p w:rsidR="00E4300F" w:rsidRDefault="00E4300F">
      <w:pPr>
        <w:rPr>
          <w:b/>
        </w:rPr>
      </w:pPr>
    </w:p>
    <w:p w:rsidR="005B43B4" w:rsidRPr="009112A0" w:rsidRDefault="005B43B4">
      <w:pPr>
        <w:rPr>
          <w:b/>
          <w:sz w:val="28"/>
        </w:rPr>
      </w:pPr>
      <w:r w:rsidRPr="009112A0">
        <w:rPr>
          <w:b/>
          <w:sz w:val="28"/>
        </w:rPr>
        <w:t>Les engagés Grand Est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3827"/>
      </w:tblGrid>
      <w:tr w:rsidR="005B43B4" w:rsidRPr="00092B1F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Catégorie</w:t>
            </w:r>
          </w:p>
        </w:tc>
        <w:tc>
          <w:tcPr>
            <w:tcW w:w="2552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Noms</w:t>
            </w:r>
          </w:p>
        </w:tc>
        <w:tc>
          <w:tcPr>
            <w:tcW w:w="1559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Prénoms</w:t>
            </w:r>
          </w:p>
        </w:tc>
        <w:tc>
          <w:tcPr>
            <w:tcW w:w="3827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Clubs</w:t>
            </w:r>
          </w:p>
        </w:tc>
      </w:tr>
      <w:tr w:rsidR="005B43B4" w:rsidRPr="00092B1F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Garçons 200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CHAMBET-WEIL</w:t>
            </w:r>
          </w:p>
        </w:tc>
        <w:tc>
          <w:tcPr>
            <w:tcW w:w="1559" w:type="dxa"/>
            <w:shd w:val="clear" w:color="auto" w:fill="auto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Rémi</w:t>
            </w:r>
          </w:p>
        </w:tc>
        <w:tc>
          <w:tcPr>
            <w:tcW w:w="3827" w:type="dxa"/>
            <w:shd w:val="clear" w:color="auto" w:fill="auto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Champagne-Ardenne</w:t>
            </w:r>
          </w:p>
        </w:tc>
      </w:tr>
      <w:tr w:rsidR="005B43B4" w:rsidRPr="00092B1F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DURGET</w:t>
            </w:r>
          </w:p>
        </w:tc>
        <w:tc>
          <w:tcPr>
            <w:tcW w:w="1559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proofErr w:type="spellStart"/>
            <w:r w:rsidRPr="009112A0">
              <w:rPr>
                <w:sz w:val="24"/>
                <w:szCs w:val="24"/>
              </w:rPr>
              <w:t>Mathys</w:t>
            </w:r>
            <w:proofErr w:type="spellEnd"/>
          </w:p>
        </w:tc>
        <w:tc>
          <w:tcPr>
            <w:tcW w:w="3827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Lorraine</w:t>
            </w:r>
          </w:p>
        </w:tc>
      </w:tr>
      <w:tr w:rsidR="005B43B4" w:rsidRPr="00092B1F" w:rsidTr="009112A0">
        <w:tc>
          <w:tcPr>
            <w:tcW w:w="1701" w:type="dxa"/>
          </w:tcPr>
          <w:p w:rsidR="005B43B4" w:rsidRPr="002A2961" w:rsidRDefault="005B43B4" w:rsidP="00810576">
            <w:pPr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GILLES</w:t>
            </w:r>
          </w:p>
        </w:tc>
        <w:tc>
          <w:tcPr>
            <w:tcW w:w="1559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proofErr w:type="spellStart"/>
            <w:r w:rsidRPr="009112A0">
              <w:rPr>
                <w:sz w:val="24"/>
                <w:szCs w:val="24"/>
              </w:rPr>
              <w:t>Sohan</w:t>
            </w:r>
            <w:proofErr w:type="spellEnd"/>
          </w:p>
        </w:tc>
        <w:tc>
          <w:tcPr>
            <w:tcW w:w="3827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Ligue du Grand Est TT</w:t>
            </w:r>
          </w:p>
        </w:tc>
      </w:tr>
      <w:tr w:rsidR="005B43B4" w:rsidRPr="00092B1F" w:rsidTr="009A2062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KOEHL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Hugo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Alsace</w:t>
            </w:r>
          </w:p>
        </w:tc>
      </w:tr>
      <w:tr w:rsidR="005B43B4" w:rsidRPr="00092B1F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WEBER</w:t>
            </w:r>
          </w:p>
        </w:tc>
        <w:tc>
          <w:tcPr>
            <w:tcW w:w="1559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Guillaume</w:t>
            </w:r>
          </w:p>
        </w:tc>
        <w:tc>
          <w:tcPr>
            <w:tcW w:w="3827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Lorraine</w:t>
            </w:r>
          </w:p>
        </w:tc>
      </w:tr>
      <w:tr w:rsidR="005B43B4" w:rsidRPr="00092B1F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</w:tr>
      <w:tr w:rsidR="005B43B4" w:rsidRPr="00092B1F" w:rsidTr="009A2062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  <w:r w:rsidRPr="00092B1F">
              <w:rPr>
                <w:b/>
                <w:sz w:val="24"/>
                <w:szCs w:val="24"/>
              </w:rPr>
              <w:t>Filles 200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DORN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Mélissa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Alsace</w:t>
            </w:r>
          </w:p>
        </w:tc>
      </w:tr>
      <w:tr w:rsidR="005B43B4" w:rsidRPr="00092B1F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GUILLEMIN</w:t>
            </w:r>
          </w:p>
        </w:tc>
        <w:tc>
          <w:tcPr>
            <w:tcW w:w="1559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Clémence</w:t>
            </w:r>
          </w:p>
        </w:tc>
        <w:tc>
          <w:tcPr>
            <w:tcW w:w="3827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Lorraine</w:t>
            </w:r>
          </w:p>
        </w:tc>
      </w:tr>
      <w:tr w:rsidR="005B43B4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SAGUET</w:t>
            </w:r>
          </w:p>
        </w:tc>
        <w:tc>
          <w:tcPr>
            <w:tcW w:w="1559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Louise</w:t>
            </w:r>
          </w:p>
        </w:tc>
        <w:tc>
          <w:tcPr>
            <w:tcW w:w="3827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Ligue du Grand Est TT</w:t>
            </w:r>
          </w:p>
        </w:tc>
      </w:tr>
      <w:tr w:rsidR="005B43B4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</w:tr>
      <w:tr w:rsidR="005B43B4" w:rsidTr="009A2062">
        <w:tc>
          <w:tcPr>
            <w:tcW w:w="1701" w:type="dxa"/>
          </w:tcPr>
          <w:p w:rsidR="005B43B4" w:rsidRPr="00092B1F" w:rsidRDefault="005B43B4" w:rsidP="005B43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Garçons 2006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CALVAR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Milo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Alsace</w:t>
            </w:r>
          </w:p>
        </w:tc>
      </w:tr>
      <w:tr w:rsidR="005B43B4" w:rsidTr="009A2062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CELIKKAYA-SCHAEFFER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Valentin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Alsace</w:t>
            </w:r>
          </w:p>
        </w:tc>
      </w:tr>
      <w:tr w:rsidR="005B43B4" w:rsidTr="009A2062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KOEHL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William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Ligue du Grand Est TT</w:t>
            </w:r>
          </w:p>
        </w:tc>
      </w:tr>
      <w:tr w:rsidR="005B43B4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PRUDHOMME</w:t>
            </w:r>
          </w:p>
        </w:tc>
        <w:tc>
          <w:tcPr>
            <w:tcW w:w="1559" w:type="dxa"/>
          </w:tcPr>
          <w:p w:rsidR="005B43B4" w:rsidRPr="009112A0" w:rsidRDefault="009112A0" w:rsidP="009112A0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Arno</w:t>
            </w:r>
          </w:p>
        </w:tc>
        <w:tc>
          <w:tcPr>
            <w:tcW w:w="3827" w:type="dxa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Lorraine</w:t>
            </w:r>
          </w:p>
        </w:tc>
      </w:tr>
      <w:tr w:rsidR="005B43B4" w:rsidTr="009A2062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RUDER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Mathéo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Alsace</w:t>
            </w:r>
          </w:p>
        </w:tc>
      </w:tr>
      <w:tr w:rsidR="005B43B4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43B4" w:rsidRPr="009112A0" w:rsidRDefault="005B43B4" w:rsidP="00810576">
            <w:pPr>
              <w:rPr>
                <w:sz w:val="24"/>
                <w:szCs w:val="24"/>
              </w:rPr>
            </w:pPr>
          </w:p>
        </w:tc>
      </w:tr>
      <w:tr w:rsidR="005B43B4" w:rsidTr="009A2062">
        <w:tc>
          <w:tcPr>
            <w:tcW w:w="1701" w:type="dxa"/>
          </w:tcPr>
          <w:p w:rsidR="005B43B4" w:rsidRPr="00092B1F" w:rsidRDefault="009112A0" w:rsidP="00810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Filles 2006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 xml:space="preserve">COMTE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 xml:space="preserve">Noémie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Alsace</w:t>
            </w:r>
          </w:p>
        </w:tc>
      </w:tr>
      <w:tr w:rsidR="005B43B4" w:rsidTr="009A2062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DORN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Elena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Alsace</w:t>
            </w:r>
          </w:p>
        </w:tc>
      </w:tr>
      <w:tr w:rsidR="005B43B4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MEUNIER</w:t>
            </w:r>
          </w:p>
        </w:tc>
        <w:tc>
          <w:tcPr>
            <w:tcW w:w="1559" w:type="dxa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Coralie</w:t>
            </w:r>
          </w:p>
        </w:tc>
        <w:tc>
          <w:tcPr>
            <w:tcW w:w="3827" w:type="dxa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Lorraine</w:t>
            </w:r>
          </w:p>
        </w:tc>
      </w:tr>
      <w:tr w:rsidR="005B43B4" w:rsidTr="009A2062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MINNI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Léa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Ligue du Grand Est TT</w:t>
            </w:r>
          </w:p>
        </w:tc>
      </w:tr>
      <w:tr w:rsidR="005B43B4" w:rsidTr="009112A0">
        <w:tc>
          <w:tcPr>
            <w:tcW w:w="1701" w:type="dxa"/>
          </w:tcPr>
          <w:p w:rsidR="005B43B4" w:rsidRPr="00092B1F" w:rsidRDefault="005B43B4" w:rsidP="0081057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PUJOL</w:t>
            </w:r>
          </w:p>
        </w:tc>
        <w:tc>
          <w:tcPr>
            <w:tcW w:w="1559" w:type="dxa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Elise</w:t>
            </w:r>
          </w:p>
        </w:tc>
        <w:tc>
          <w:tcPr>
            <w:tcW w:w="3827" w:type="dxa"/>
          </w:tcPr>
          <w:p w:rsidR="005B43B4" w:rsidRPr="009112A0" w:rsidRDefault="009112A0" w:rsidP="00810576">
            <w:pPr>
              <w:rPr>
                <w:sz w:val="24"/>
                <w:szCs w:val="24"/>
              </w:rPr>
            </w:pPr>
            <w:r w:rsidRPr="009112A0">
              <w:rPr>
                <w:sz w:val="24"/>
                <w:szCs w:val="24"/>
              </w:rPr>
              <w:t>Lorraine</w:t>
            </w:r>
          </w:p>
        </w:tc>
      </w:tr>
    </w:tbl>
    <w:p w:rsidR="005B43B4" w:rsidRPr="00E4300F" w:rsidRDefault="005B43B4">
      <w:pPr>
        <w:rPr>
          <w:b/>
        </w:rPr>
      </w:pPr>
    </w:p>
    <w:sectPr w:rsidR="005B43B4" w:rsidRPr="00E4300F" w:rsidSect="002D7F43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19" w:rsidRDefault="00224419" w:rsidP="002D7F43">
      <w:pPr>
        <w:spacing w:after="0" w:line="240" w:lineRule="auto"/>
      </w:pPr>
      <w:r>
        <w:separator/>
      </w:r>
    </w:p>
  </w:endnote>
  <w:endnote w:type="continuationSeparator" w:id="0">
    <w:p w:rsidR="00224419" w:rsidRDefault="00224419" w:rsidP="002D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43" w:rsidRDefault="002D7F4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-308610</wp:posOffset>
          </wp:positionV>
          <wp:extent cx="1171575" cy="780415"/>
          <wp:effectExtent l="0" t="0" r="0" b="635"/>
          <wp:wrapTight wrapText="bothSides">
            <wp:wrapPolygon edited="0">
              <wp:start x="8429" y="0"/>
              <wp:lineTo x="6322" y="1582"/>
              <wp:lineTo x="702" y="7382"/>
              <wp:lineTo x="351" y="16872"/>
              <wp:lineTo x="1054" y="17927"/>
              <wp:lineTo x="14400" y="21090"/>
              <wp:lineTo x="15805" y="21090"/>
              <wp:lineTo x="20020" y="18454"/>
              <wp:lineTo x="19668" y="17927"/>
              <wp:lineTo x="21073" y="12654"/>
              <wp:lineTo x="20020" y="10545"/>
              <wp:lineTo x="14751" y="7909"/>
              <wp:lineTo x="12644" y="2636"/>
              <wp:lineTo x="10537" y="0"/>
              <wp:lineTo x="8429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M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13</w:t>
    </w:r>
    <w:r w:rsidRPr="002D7F43">
      <w:rPr>
        <w:vertAlign w:val="superscript"/>
      </w:rPr>
      <w:t>ème</w:t>
    </w:r>
    <w:r>
      <w:t xml:space="preserve"> édition</w:t>
    </w:r>
    <w:r>
      <w:ptab w:relativeTo="margin" w:alignment="center" w:leader="none"/>
    </w:r>
    <w:r>
      <w:ptab w:relativeTo="margin" w:alignment="right" w:leader="none"/>
    </w:r>
    <w:r>
      <w:t>25 au 27 août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19" w:rsidRDefault="00224419" w:rsidP="002D7F43">
      <w:pPr>
        <w:spacing w:after="0" w:line="240" w:lineRule="auto"/>
      </w:pPr>
      <w:r>
        <w:separator/>
      </w:r>
    </w:p>
  </w:footnote>
  <w:footnote w:type="continuationSeparator" w:id="0">
    <w:p w:rsidR="00224419" w:rsidRDefault="00224419" w:rsidP="002D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0E03"/>
    <w:multiLevelType w:val="hybridMultilevel"/>
    <w:tmpl w:val="86DC3D5E"/>
    <w:lvl w:ilvl="0" w:tplc="8A70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068D"/>
    <w:multiLevelType w:val="hybridMultilevel"/>
    <w:tmpl w:val="FD36BE30"/>
    <w:lvl w:ilvl="0" w:tplc="8A70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2362"/>
    <w:multiLevelType w:val="hybridMultilevel"/>
    <w:tmpl w:val="37C881D2"/>
    <w:lvl w:ilvl="0" w:tplc="05A4CBE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03664"/>
    <w:multiLevelType w:val="hybridMultilevel"/>
    <w:tmpl w:val="9A5C5F20"/>
    <w:lvl w:ilvl="0" w:tplc="E972576E">
      <w:start w:val="1"/>
      <w:numFmt w:val="bullet"/>
      <w:lvlText w:val="☐"/>
      <w:lvlJc w:val="left"/>
      <w:pPr>
        <w:ind w:left="720" w:hanging="360"/>
      </w:pPr>
      <w:rPr>
        <w:rFonts w:ascii="Source Code Pro" w:hAnsi="Source Code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0F"/>
    <w:rsid w:val="00092B1F"/>
    <w:rsid w:val="001E294E"/>
    <w:rsid w:val="00224419"/>
    <w:rsid w:val="00274A85"/>
    <w:rsid w:val="002A2961"/>
    <w:rsid w:val="002D7F43"/>
    <w:rsid w:val="004925F1"/>
    <w:rsid w:val="005151E5"/>
    <w:rsid w:val="005B43B4"/>
    <w:rsid w:val="005E17A6"/>
    <w:rsid w:val="00602756"/>
    <w:rsid w:val="0060493B"/>
    <w:rsid w:val="00682CFF"/>
    <w:rsid w:val="00752616"/>
    <w:rsid w:val="009112A0"/>
    <w:rsid w:val="00952748"/>
    <w:rsid w:val="009A2062"/>
    <w:rsid w:val="009C367B"/>
    <w:rsid w:val="00AB57D9"/>
    <w:rsid w:val="00B36206"/>
    <w:rsid w:val="00B409D4"/>
    <w:rsid w:val="00BA3582"/>
    <w:rsid w:val="00BB6B0E"/>
    <w:rsid w:val="00C1448A"/>
    <w:rsid w:val="00C52907"/>
    <w:rsid w:val="00C76EDF"/>
    <w:rsid w:val="00C9683D"/>
    <w:rsid w:val="00CD11D9"/>
    <w:rsid w:val="00D80313"/>
    <w:rsid w:val="00D83727"/>
    <w:rsid w:val="00E4300F"/>
    <w:rsid w:val="00EA3669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D74F3-0FDC-4870-8408-B858038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57D9"/>
    <w:rPr>
      <w:b/>
      <w:bCs/>
    </w:rPr>
  </w:style>
  <w:style w:type="paragraph" w:styleId="NormalWeb">
    <w:name w:val="Normal (Web)"/>
    <w:basedOn w:val="Normal"/>
    <w:uiPriority w:val="99"/>
    <w:unhideWhenUsed/>
    <w:rsid w:val="00AB57D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7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925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294E"/>
    <w:pPr>
      <w:ind w:left="720"/>
      <w:contextualSpacing/>
    </w:pPr>
  </w:style>
  <w:style w:type="paragraph" w:styleId="Sansinterligne">
    <w:name w:val="No Spacing"/>
    <w:uiPriority w:val="1"/>
    <w:qFormat/>
    <w:rsid w:val="00752616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2D7F43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2D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F43"/>
  </w:style>
  <w:style w:type="paragraph" w:styleId="Pieddepage">
    <w:name w:val="footer"/>
    <w:basedOn w:val="Normal"/>
    <w:link w:val="PieddepageCar"/>
    <w:uiPriority w:val="99"/>
    <w:unhideWhenUsed/>
    <w:rsid w:val="002D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6739">
                          <w:marLeft w:val="0"/>
                          <w:marRight w:val="0"/>
                          <w:marTop w:val="0"/>
                          <w:marBottom w:val="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urominicham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minicham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A68E-FD45-4E49-A567-1537E400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Thierry WICK</cp:lastModifiedBy>
  <cp:revision>6</cp:revision>
  <cp:lastPrinted>2016-08-21T20:22:00Z</cp:lastPrinted>
  <dcterms:created xsi:type="dcterms:W3CDTF">2017-08-14T14:44:00Z</dcterms:created>
  <dcterms:modified xsi:type="dcterms:W3CDTF">2017-08-14T15:48:00Z</dcterms:modified>
</cp:coreProperties>
</file>